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97097" w:rsidTr="004B456D">
        <w:trPr>
          <w:cantSplit/>
          <w:trHeight w:hRule="exact" w:val="794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97097" w:rsidRDefault="00597097" w:rsidP="004B456D">
            <w:pPr>
              <w:pStyle w:val="11ptbold"/>
              <w:rPr>
                <w:b w:val="0"/>
                <w:caps w:val="0"/>
              </w:rPr>
            </w:pPr>
            <w:bookmarkStart w:id="0" w:name="BkmStart"/>
            <w:bookmarkEnd w:id="0"/>
            <w:r>
              <w:t>Medieninformation</w:t>
            </w:r>
          </w:p>
        </w:tc>
      </w:tr>
      <w:tr w:rsidR="00597097" w:rsidRPr="00B27FCD" w:rsidTr="004B456D">
        <w:trPr>
          <w:cantSplit/>
          <w:trHeight w:val="32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97097" w:rsidRPr="0016437B" w:rsidRDefault="00B1046C" w:rsidP="004A3C4F">
            <w:pPr>
              <w:pStyle w:val="Thema"/>
              <w:spacing w:after="120" w:line="240" w:lineRule="auto"/>
            </w:pPr>
            <w:r>
              <w:t>Ein Weltrekord</w:t>
            </w:r>
            <w:r w:rsidR="004A3C4F">
              <w:t>halter</w:t>
            </w:r>
            <w:r>
              <w:t xml:space="preserve"> am </w:t>
            </w:r>
            <w:r w:rsidR="00B92E2E">
              <w:t xml:space="preserve">AGVS-Stand </w:t>
            </w:r>
          </w:p>
        </w:tc>
      </w:tr>
      <w:tr w:rsidR="00597097" w:rsidRPr="00CD74CD" w:rsidTr="004B456D">
        <w:trPr>
          <w:trHeight w:val="3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97097" w:rsidRPr="006F5208" w:rsidRDefault="00582E31" w:rsidP="00582E31">
            <w:pPr>
              <w:spacing w:after="480"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 Auto-Salon präsentiert der AGVS die beiden Schweizer </w:t>
            </w:r>
            <w:proofErr w:type="spellStart"/>
            <w:r>
              <w:rPr>
                <w:b/>
                <w:bCs/>
                <w:sz w:val="20"/>
                <w:szCs w:val="20"/>
              </w:rPr>
              <w:t>Formula</w:t>
            </w:r>
            <w:proofErr w:type="spellEnd"/>
            <w:r>
              <w:rPr>
                <w:b/>
                <w:bCs/>
                <w:sz w:val="20"/>
                <w:szCs w:val="20"/>
              </w:rPr>
              <w:t>-Student-</w:t>
            </w:r>
            <w:proofErr w:type="spellStart"/>
            <w:r>
              <w:rPr>
                <w:b/>
                <w:bCs/>
                <w:sz w:val="20"/>
                <w:szCs w:val="20"/>
              </w:rPr>
              <w:t>Racer</w:t>
            </w:r>
            <w:proofErr w:type="spellEnd"/>
          </w:p>
        </w:tc>
      </w:tr>
      <w:tr w:rsidR="00597097" w:rsidRPr="00CD74CD" w:rsidTr="004B456D">
        <w:trPr>
          <w:trHeight w:val="3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97097" w:rsidRPr="00D915DD" w:rsidRDefault="00597097" w:rsidP="004B456D">
            <w:pPr>
              <w:spacing w:line="276" w:lineRule="auto"/>
              <w:rPr>
                <w:b/>
                <w:sz w:val="20"/>
                <w:szCs w:val="20"/>
              </w:rPr>
            </w:pPr>
            <w:r w:rsidRPr="00801ECC">
              <w:rPr>
                <w:b/>
                <w:i/>
                <w:sz w:val="20"/>
              </w:rPr>
              <w:t>Bern,</w:t>
            </w:r>
            <w:r>
              <w:rPr>
                <w:b/>
                <w:i/>
                <w:sz w:val="20"/>
              </w:rPr>
              <w:t xml:space="preserve"> </w:t>
            </w:r>
            <w:r w:rsidR="00E96A04">
              <w:rPr>
                <w:b/>
                <w:i/>
                <w:sz w:val="20"/>
              </w:rPr>
              <w:t>16. Februar</w:t>
            </w:r>
            <w:r w:rsidR="00D915DD">
              <w:rPr>
                <w:b/>
                <w:i/>
                <w:sz w:val="20"/>
              </w:rPr>
              <w:t xml:space="preserve"> 2017. </w:t>
            </w:r>
            <w:r w:rsidR="00B1046C" w:rsidRPr="00B1046C">
              <w:rPr>
                <w:b/>
                <w:sz w:val="20"/>
              </w:rPr>
              <w:t>In 1,513 Sekunden von 0 auf 100</w:t>
            </w:r>
            <w:r w:rsidR="00643463">
              <w:rPr>
                <w:b/>
                <w:sz w:val="20"/>
              </w:rPr>
              <w:t xml:space="preserve"> km/h</w:t>
            </w:r>
            <w:r w:rsidR="00B1046C" w:rsidRPr="00B1046C">
              <w:rPr>
                <w:b/>
                <w:sz w:val="20"/>
              </w:rPr>
              <w:t xml:space="preserve">! Diese eindrückliche Leistung schafft der Elektro-Rennwagen der ETH Zürich, </w:t>
            </w:r>
            <w:r w:rsidR="00B1046C">
              <w:rPr>
                <w:b/>
                <w:sz w:val="20"/>
              </w:rPr>
              <w:t xml:space="preserve">den der Auto Gewerbe Verband Schweiz (AGVS) am Auto-Salon in Genf präsentiert. Passend zum Jahresmotto des AGVS mit seinen 4000 Garagen-Betrieben und 39‘000 Mitarbeitenden: </w:t>
            </w:r>
            <w:r w:rsidR="00582E31">
              <w:rPr>
                <w:b/>
                <w:sz w:val="20"/>
              </w:rPr>
              <w:t xml:space="preserve">«Der </w:t>
            </w:r>
            <w:proofErr w:type="spellStart"/>
            <w:r w:rsidR="00582E31">
              <w:rPr>
                <w:b/>
                <w:sz w:val="20"/>
              </w:rPr>
              <w:t>Garagist</w:t>
            </w:r>
            <w:proofErr w:type="spellEnd"/>
            <w:r w:rsidR="00582E31">
              <w:rPr>
                <w:b/>
                <w:sz w:val="20"/>
              </w:rPr>
              <w:t xml:space="preserve"> – Unternehmer mit Zukunft»</w:t>
            </w:r>
            <w:r w:rsidR="00B1046C">
              <w:rPr>
                <w:b/>
                <w:sz w:val="20"/>
              </w:rPr>
              <w:t>.</w:t>
            </w:r>
            <w:r w:rsidR="00582E31">
              <w:rPr>
                <w:b/>
                <w:sz w:val="20"/>
              </w:rPr>
              <w:t xml:space="preserve"> </w:t>
            </w:r>
          </w:p>
          <w:p w:rsidR="00597097" w:rsidRPr="006F5208" w:rsidRDefault="00597097" w:rsidP="004B456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7097" w:rsidRPr="00CD74CD" w:rsidTr="004B456D">
        <w:trPr>
          <w:trHeight w:val="3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851B7F" w:rsidRPr="00776A29" w:rsidRDefault="00582E31" w:rsidP="00216ECF">
            <w:pPr>
              <w:spacing w:line="276" w:lineRule="auto"/>
              <w:rPr>
                <w:sz w:val="20"/>
                <w:szCs w:val="20"/>
              </w:rPr>
            </w:pPr>
            <w:r w:rsidRPr="00776A29">
              <w:rPr>
                <w:sz w:val="20"/>
                <w:szCs w:val="20"/>
              </w:rPr>
              <w:t>Die Zukunft der individuellen Mobilität ist</w:t>
            </w:r>
            <w:r w:rsidR="00403BCE">
              <w:rPr>
                <w:sz w:val="20"/>
                <w:szCs w:val="20"/>
              </w:rPr>
              <w:t xml:space="preserve"> auch</w:t>
            </w:r>
            <w:r w:rsidRPr="00776A29">
              <w:rPr>
                <w:sz w:val="20"/>
                <w:szCs w:val="20"/>
              </w:rPr>
              <w:t xml:space="preserve"> elektrisch. Viell</w:t>
            </w:r>
            <w:r w:rsidR="00216ECF" w:rsidRPr="00776A29">
              <w:rPr>
                <w:sz w:val="20"/>
                <w:szCs w:val="20"/>
              </w:rPr>
              <w:t xml:space="preserve">eicht nicht morgen, aber </w:t>
            </w:r>
            <w:r w:rsidRPr="00776A29">
              <w:rPr>
                <w:sz w:val="20"/>
                <w:szCs w:val="20"/>
              </w:rPr>
              <w:t>übermorgen.</w:t>
            </w:r>
            <w:r w:rsidR="00C968F7" w:rsidRPr="00776A29">
              <w:rPr>
                <w:sz w:val="20"/>
                <w:szCs w:val="20"/>
              </w:rPr>
              <w:t xml:space="preserve"> </w:t>
            </w:r>
            <w:r w:rsidR="004A3C4F">
              <w:rPr>
                <w:sz w:val="20"/>
                <w:szCs w:val="20"/>
              </w:rPr>
              <w:t xml:space="preserve">Schon heute </w:t>
            </w:r>
            <w:r w:rsidR="00643463">
              <w:rPr>
                <w:sz w:val="20"/>
                <w:szCs w:val="20"/>
              </w:rPr>
              <w:t xml:space="preserve">gehört </w:t>
            </w:r>
            <w:r w:rsidR="004A3C4F">
              <w:rPr>
                <w:sz w:val="20"/>
                <w:szCs w:val="20"/>
              </w:rPr>
              <w:t xml:space="preserve">die Schweiz in der Elektromobilität </w:t>
            </w:r>
            <w:r w:rsidR="00643463">
              <w:rPr>
                <w:sz w:val="20"/>
                <w:szCs w:val="20"/>
              </w:rPr>
              <w:t xml:space="preserve">zur </w:t>
            </w:r>
            <w:r w:rsidR="004A3C4F">
              <w:rPr>
                <w:sz w:val="20"/>
                <w:szCs w:val="20"/>
              </w:rPr>
              <w:t xml:space="preserve">Weltspitze. </w:t>
            </w:r>
            <w:r w:rsidR="00216ECF" w:rsidRPr="00776A29">
              <w:rPr>
                <w:sz w:val="20"/>
                <w:szCs w:val="20"/>
              </w:rPr>
              <w:t xml:space="preserve">Teams </w:t>
            </w:r>
            <w:r w:rsidR="00643463">
              <w:rPr>
                <w:sz w:val="20"/>
                <w:szCs w:val="20"/>
              </w:rPr>
              <w:t xml:space="preserve">der ETH Zürich und der Berner Fachhochschule </w:t>
            </w:r>
            <w:r w:rsidR="004A3C4F">
              <w:rPr>
                <w:sz w:val="20"/>
                <w:szCs w:val="20"/>
              </w:rPr>
              <w:t xml:space="preserve">messen sich </w:t>
            </w:r>
            <w:r w:rsidR="00216ECF" w:rsidRPr="00776A29">
              <w:rPr>
                <w:sz w:val="20"/>
                <w:szCs w:val="20"/>
              </w:rPr>
              <w:t xml:space="preserve">mit ihren elektrisch angetriebenen </w:t>
            </w:r>
            <w:proofErr w:type="spellStart"/>
            <w:r w:rsidR="00216ECF" w:rsidRPr="00776A29">
              <w:rPr>
                <w:sz w:val="20"/>
                <w:szCs w:val="20"/>
              </w:rPr>
              <w:t>Racern</w:t>
            </w:r>
            <w:proofErr w:type="spellEnd"/>
            <w:r w:rsidR="00216ECF" w:rsidRPr="00776A29">
              <w:rPr>
                <w:sz w:val="20"/>
                <w:szCs w:val="20"/>
              </w:rPr>
              <w:t xml:space="preserve"> </w:t>
            </w:r>
            <w:r w:rsidR="00B1046C">
              <w:rPr>
                <w:sz w:val="20"/>
                <w:szCs w:val="20"/>
              </w:rPr>
              <w:t xml:space="preserve">in </w:t>
            </w:r>
            <w:r w:rsidRPr="00776A29">
              <w:rPr>
                <w:sz w:val="20"/>
                <w:szCs w:val="20"/>
              </w:rPr>
              <w:t xml:space="preserve">der </w:t>
            </w:r>
            <w:proofErr w:type="spellStart"/>
            <w:r w:rsidRPr="00776A29">
              <w:rPr>
                <w:sz w:val="20"/>
                <w:szCs w:val="20"/>
              </w:rPr>
              <w:t>Formula</w:t>
            </w:r>
            <w:proofErr w:type="spellEnd"/>
            <w:r w:rsidRPr="00776A29">
              <w:rPr>
                <w:sz w:val="20"/>
                <w:szCs w:val="20"/>
              </w:rPr>
              <w:t xml:space="preserve"> Student. </w:t>
            </w:r>
            <w:r w:rsidR="00643463">
              <w:rPr>
                <w:sz w:val="20"/>
                <w:szCs w:val="20"/>
              </w:rPr>
              <w:t xml:space="preserve">Die Studierenden </w:t>
            </w:r>
            <w:r w:rsidR="002168FB">
              <w:rPr>
                <w:sz w:val="20"/>
                <w:szCs w:val="20"/>
              </w:rPr>
              <w:t xml:space="preserve">der ETH </w:t>
            </w:r>
            <w:r w:rsidR="00643463">
              <w:rPr>
                <w:sz w:val="20"/>
                <w:szCs w:val="20"/>
              </w:rPr>
              <w:t>gehören</w:t>
            </w:r>
            <w:r w:rsidRPr="00776A29">
              <w:rPr>
                <w:sz w:val="20"/>
                <w:szCs w:val="20"/>
              </w:rPr>
              <w:t xml:space="preserve"> zu den erfolgreichsten </w:t>
            </w:r>
            <w:r w:rsidR="00C968F7" w:rsidRPr="00776A29">
              <w:rPr>
                <w:sz w:val="20"/>
                <w:szCs w:val="20"/>
              </w:rPr>
              <w:t xml:space="preserve">Teilnehmern an diesem weltweiten Wettbewerb für Ingenieure. </w:t>
            </w:r>
            <w:r w:rsidR="004A3C4F">
              <w:rPr>
                <w:sz w:val="20"/>
                <w:szCs w:val="20"/>
              </w:rPr>
              <w:t xml:space="preserve">Im Juni 2016 </w:t>
            </w:r>
            <w:r w:rsidR="00216ECF" w:rsidRPr="00776A29">
              <w:rPr>
                <w:sz w:val="20"/>
                <w:szCs w:val="20"/>
              </w:rPr>
              <w:t xml:space="preserve">stellten die </w:t>
            </w:r>
            <w:r w:rsidR="00B1046C">
              <w:rPr>
                <w:sz w:val="20"/>
                <w:szCs w:val="20"/>
              </w:rPr>
              <w:t xml:space="preserve">Zürcher </w:t>
            </w:r>
            <w:r w:rsidR="00BE0BEF">
              <w:rPr>
                <w:sz w:val="20"/>
                <w:szCs w:val="20"/>
              </w:rPr>
              <w:t>mit ihrem Rennwagen «</w:t>
            </w:r>
            <w:proofErr w:type="spellStart"/>
            <w:r w:rsidR="00BE0BEF">
              <w:rPr>
                <w:sz w:val="20"/>
                <w:szCs w:val="20"/>
              </w:rPr>
              <w:t>Grimsel</w:t>
            </w:r>
            <w:proofErr w:type="spellEnd"/>
            <w:r w:rsidR="00BE0BEF">
              <w:rPr>
                <w:sz w:val="20"/>
                <w:szCs w:val="20"/>
              </w:rPr>
              <w:t xml:space="preserve">» </w:t>
            </w:r>
            <w:r w:rsidR="004A3C4F">
              <w:rPr>
                <w:sz w:val="20"/>
                <w:szCs w:val="20"/>
              </w:rPr>
              <w:t xml:space="preserve">auf dem Flugplatz Dübendorf </w:t>
            </w:r>
            <w:r w:rsidR="00C968F7" w:rsidRPr="00776A29">
              <w:rPr>
                <w:sz w:val="20"/>
                <w:szCs w:val="20"/>
              </w:rPr>
              <w:t xml:space="preserve">einen Beschleunigungs-Weltrekord für Elektrofahrzeuge auf: von 0 auf 100 </w:t>
            </w:r>
            <w:r w:rsidR="00643463">
              <w:rPr>
                <w:sz w:val="20"/>
                <w:szCs w:val="20"/>
              </w:rPr>
              <w:t xml:space="preserve">km/h </w:t>
            </w:r>
            <w:r w:rsidR="00C968F7" w:rsidRPr="00776A29">
              <w:rPr>
                <w:sz w:val="20"/>
                <w:szCs w:val="20"/>
              </w:rPr>
              <w:t>in nur 1,513 Sekunden</w:t>
            </w:r>
            <w:r w:rsidR="00776A29">
              <w:rPr>
                <w:sz w:val="20"/>
                <w:szCs w:val="20"/>
              </w:rPr>
              <w:t>.</w:t>
            </w:r>
            <w:r w:rsidR="00776A29" w:rsidRPr="00776A29">
              <w:rPr>
                <w:sz w:val="20"/>
                <w:szCs w:val="20"/>
              </w:rPr>
              <w:t xml:space="preserve"> </w:t>
            </w:r>
            <w:r w:rsidR="004A3C4F">
              <w:rPr>
                <w:sz w:val="20"/>
                <w:szCs w:val="20"/>
              </w:rPr>
              <w:t xml:space="preserve">Die Geschwindigkeit von 100 km/h erreichte das Fahrzeug innerhalb von weniger als 30 Metern. </w:t>
            </w:r>
            <w:r w:rsidR="00776A29" w:rsidRPr="00776A29">
              <w:rPr>
                <w:sz w:val="20"/>
                <w:szCs w:val="20"/>
              </w:rPr>
              <w:t xml:space="preserve">Es ist dem AGVS gelungen, </w:t>
            </w:r>
            <w:r w:rsidR="00776A29">
              <w:rPr>
                <w:sz w:val="20"/>
                <w:szCs w:val="20"/>
              </w:rPr>
              <w:t xml:space="preserve">sowohl das Zürcher Weltrekord-Gefährt als auch den </w:t>
            </w:r>
            <w:r w:rsidR="004A3C4F">
              <w:rPr>
                <w:sz w:val="20"/>
                <w:szCs w:val="20"/>
              </w:rPr>
              <w:t>Berner</w:t>
            </w:r>
            <w:r w:rsidR="00776A29">
              <w:rPr>
                <w:sz w:val="20"/>
                <w:szCs w:val="20"/>
              </w:rPr>
              <w:t xml:space="preserve"> Boliden </w:t>
            </w:r>
            <w:r w:rsidR="00776A29" w:rsidRPr="00776A29">
              <w:rPr>
                <w:sz w:val="20"/>
                <w:szCs w:val="20"/>
              </w:rPr>
              <w:t xml:space="preserve">an seinem Stand in der Halle 2 </w:t>
            </w:r>
            <w:r w:rsidR="00643463">
              <w:rPr>
                <w:sz w:val="20"/>
                <w:szCs w:val="20"/>
              </w:rPr>
              <w:t>auszustellen</w:t>
            </w:r>
            <w:r w:rsidR="00776A29" w:rsidRPr="00776A29">
              <w:rPr>
                <w:sz w:val="20"/>
                <w:szCs w:val="20"/>
              </w:rPr>
              <w:t>.</w:t>
            </w:r>
          </w:p>
          <w:p w:rsidR="00C968F7" w:rsidRDefault="00C968F7" w:rsidP="004B456D">
            <w:pPr>
              <w:spacing w:line="276" w:lineRule="auto"/>
              <w:rPr>
                <w:sz w:val="20"/>
                <w:szCs w:val="20"/>
              </w:rPr>
            </w:pPr>
          </w:p>
          <w:p w:rsidR="00AA492A" w:rsidRDefault="00776A29" w:rsidP="004B4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den beiden Elektro-Rennwagen</w:t>
            </w:r>
            <w:r w:rsidR="00C968F7">
              <w:rPr>
                <w:sz w:val="20"/>
                <w:szCs w:val="20"/>
              </w:rPr>
              <w:t xml:space="preserve"> am AGVS-Stand </w:t>
            </w:r>
            <w:r>
              <w:rPr>
                <w:sz w:val="20"/>
                <w:szCs w:val="20"/>
              </w:rPr>
              <w:t xml:space="preserve">in Halle 2 </w:t>
            </w:r>
            <w:r w:rsidR="00C968F7">
              <w:rPr>
                <w:sz w:val="20"/>
                <w:szCs w:val="20"/>
              </w:rPr>
              <w:t xml:space="preserve">zeigt das Schweizer Autogewerbe, dass es den Herausforderungen der Elektromobilität </w:t>
            </w:r>
            <w:r w:rsidR="00F05E07">
              <w:rPr>
                <w:sz w:val="20"/>
                <w:szCs w:val="20"/>
              </w:rPr>
              <w:t xml:space="preserve">aufgeschlossen gegenübertritt. Die Technologien verändern sich und damit auch die Berufsbilder im Autogewerbe. Der </w:t>
            </w:r>
            <w:proofErr w:type="spellStart"/>
            <w:r w:rsidR="00F05E07">
              <w:rPr>
                <w:sz w:val="20"/>
                <w:szCs w:val="20"/>
              </w:rPr>
              <w:t>Garagist</w:t>
            </w:r>
            <w:proofErr w:type="spellEnd"/>
            <w:r w:rsidR="00F05E07">
              <w:rPr>
                <w:sz w:val="20"/>
                <w:szCs w:val="20"/>
              </w:rPr>
              <w:t xml:space="preserve"> entwickelt sich mehr und mehr zu einem </w:t>
            </w:r>
            <w:r w:rsidR="00AA492A">
              <w:rPr>
                <w:sz w:val="20"/>
                <w:szCs w:val="20"/>
              </w:rPr>
              <w:t>D</w:t>
            </w:r>
            <w:r w:rsidR="00F05E07">
              <w:rPr>
                <w:sz w:val="20"/>
                <w:szCs w:val="20"/>
              </w:rPr>
              <w:t xml:space="preserve">ienstleister, </w:t>
            </w:r>
            <w:r w:rsidR="00AA492A">
              <w:rPr>
                <w:sz w:val="20"/>
                <w:szCs w:val="20"/>
              </w:rPr>
              <w:t>der Mobilitätsbedürfnisse seiner Kunden ganzheitlich abdeckt.</w:t>
            </w:r>
          </w:p>
          <w:p w:rsidR="00AA492A" w:rsidRDefault="00AA492A" w:rsidP="004B456D">
            <w:pPr>
              <w:spacing w:line="276" w:lineRule="auto"/>
              <w:rPr>
                <w:sz w:val="20"/>
                <w:szCs w:val="20"/>
              </w:rPr>
            </w:pPr>
          </w:p>
          <w:p w:rsidR="00C968F7" w:rsidRDefault="00AA492A" w:rsidP="004B45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Potenzielle Nachwuchskräfte, deren Angehörige und Lehrpersonen können sich am AGVS-Stand in Genf über die zahlreichen Aus- und Weiterbildungen in der Autobranche informieren. Denn Autoberufe haben Zukunft.</w:t>
            </w:r>
          </w:p>
          <w:p w:rsidR="00597097" w:rsidRPr="003116EF" w:rsidRDefault="00597097" w:rsidP="004B456D">
            <w:pPr>
              <w:spacing w:line="300" w:lineRule="auto"/>
              <w:rPr>
                <w:sz w:val="20"/>
                <w:szCs w:val="20"/>
              </w:rPr>
            </w:pPr>
          </w:p>
        </w:tc>
      </w:tr>
      <w:tr w:rsidR="00597097" w:rsidTr="004B456D">
        <w:trPr>
          <w:cantSplit/>
          <w:trHeight w:val="3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51F2C" w:rsidRPr="003E71A0" w:rsidRDefault="00651F2C" w:rsidP="00651F2C">
            <w:pPr>
              <w:pStyle w:val="fuerFragenkursiv"/>
              <w:spacing w:line="240" w:lineRule="auto"/>
              <w:rPr>
                <w:szCs w:val="20"/>
              </w:rPr>
            </w:pPr>
            <w:r w:rsidRPr="003E71A0">
              <w:rPr>
                <w:szCs w:val="20"/>
              </w:rPr>
              <w:t xml:space="preserve">Weitere Informationen erhalten Sie von </w:t>
            </w:r>
            <w:r w:rsidR="00582E31">
              <w:rPr>
                <w:szCs w:val="20"/>
              </w:rPr>
              <w:t>Monique Baldinger</w:t>
            </w:r>
            <w:r w:rsidRPr="003E71A0">
              <w:rPr>
                <w:szCs w:val="20"/>
              </w:rPr>
              <w:t xml:space="preserve">, </w:t>
            </w:r>
            <w:r w:rsidR="002E4F19">
              <w:rPr>
                <w:szCs w:val="20"/>
              </w:rPr>
              <w:t xml:space="preserve">Sekretariat Geschäftsleitung &amp; Kommunikation, </w:t>
            </w:r>
            <w:r w:rsidRPr="003E71A0">
              <w:rPr>
                <w:szCs w:val="20"/>
              </w:rPr>
              <w:t xml:space="preserve">Telefon </w:t>
            </w:r>
            <w:r w:rsidR="00582E31">
              <w:rPr>
                <w:szCs w:val="20"/>
              </w:rPr>
              <w:t>031</w:t>
            </w:r>
            <w:r w:rsidRPr="003E71A0">
              <w:rPr>
                <w:szCs w:val="20"/>
              </w:rPr>
              <w:t xml:space="preserve"> </w:t>
            </w:r>
            <w:r w:rsidR="00582E31">
              <w:rPr>
                <w:szCs w:val="20"/>
              </w:rPr>
              <w:t>307</w:t>
            </w:r>
            <w:r w:rsidRPr="003E71A0">
              <w:rPr>
                <w:szCs w:val="20"/>
              </w:rPr>
              <w:t xml:space="preserve"> </w:t>
            </w:r>
            <w:r w:rsidR="00582E31">
              <w:rPr>
                <w:szCs w:val="20"/>
              </w:rPr>
              <w:t>15</w:t>
            </w:r>
            <w:r w:rsidRPr="003E71A0">
              <w:rPr>
                <w:szCs w:val="20"/>
              </w:rPr>
              <w:t xml:space="preserve"> </w:t>
            </w:r>
            <w:r w:rsidR="00582E31">
              <w:rPr>
                <w:szCs w:val="20"/>
              </w:rPr>
              <w:t>26</w:t>
            </w:r>
            <w:r w:rsidRPr="003E71A0">
              <w:rPr>
                <w:szCs w:val="20"/>
              </w:rPr>
              <w:t xml:space="preserve">, E-Mail </w:t>
            </w:r>
            <w:r w:rsidR="00582E31">
              <w:rPr>
                <w:szCs w:val="20"/>
              </w:rPr>
              <w:t>monique</w:t>
            </w:r>
            <w:r w:rsidRPr="003E71A0">
              <w:rPr>
                <w:szCs w:val="20"/>
              </w:rPr>
              <w:t>.</w:t>
            </w:r>
            <w:r w:rsidR="00582E31">
              <w:rPr>
                <w:szCs w:val="20"/>
              </w:rPr>
              <w:t>baldinger</w:t>
            </w:r>
            <w:r w:rsidRPr="003E71A0">
              <w:rPr>
                <w:szCs w:val="20"/>
              </w:rPr>
              <w:t xml:space="preserve">@agvs-upsa.ch </w:t>
            </w:r>
          </w:p>
          <w:p w:rsidR="00135889" w:rsidRDefault="00135889" w:rsidP="007C2CBD">
            <w:pPr>
              <w:spacing w:line="240" w:lineRule="auto"/>
              <w:rPr>
                <w:i/>
                <w:color w:val="000000"/>
                <w:sz w:val="18"/>
                <w:szCs w:val="18"/>
              </w:rPr>
            </w:pPr>
            <w:bookmarkStart w:id="1" w:name="OLE_LINK1"/>
            <w:bookmarkStart w:id="2" w:name="OLE_LINK2"/>
          </w:p>
          <w:p w:rsidR="00135889" w:rsidRPr="00135889" w:rsidRDefault="00135889" w:rsidP="00135889">
            <w:pPr>
              <w:spacing w:line="220" w:lineRule="atLeast"/>
              <w:jc w:val="left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135889">
              <w:rPr>
                <w:rFonts w:cs="Arial"/>
                <w:b/>
                <w:i/>
                <w:iCs/>
                <w:sz w:val="18"/>
                <w:szCs w:val="18"/>
              </w:rPr>
              <w:t>Der Auto Gewerbe Verband Schweiz (AGVS)</w:t>
            </w:r>
          </w:p>
          <w:p w:rsidR="00135889" w:rsidRPr="00135889" w:rsidRDefault="00135889" w:rsidP="00135889">
            <w:pPr>
              <w:spacing w:line="220" w:lineRule="atLeast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1927 gegründet, ist der AGVS heute der führende und</w:t>
            </w:r>
            <w:r w:rsidRPr="00135889">
              <w:rPr>
                <w:rFonts w:cs="Arial"/>
                <w:i/>
                <w:iCs/>
                <w:sz w:val="18"/>
                <w:szCs w:val="18"/>
              </w:rPr>
              <w:t xml:space="preserve"> verantwortungsbewusste </w:t>
            </w:r>
            <w:r>
              <w:rPr>
                <w:rFonts w:cs="Arial"/>
                <w:i/>
                <w:iCs/>
                <w:sz w:val="18"/>
                <w:szCs w:val="18"/>
              </w:rPr>
              <w:t xml:space="preserve">Branchen- und Berufsverband der Schweizer </w:t>
            </w:r>
            <w:proofErr w:type="spellStart"/>
            <w:r>
              <w:rPr>
                <w:rFonts w:cs="Arial"/>
                <w:i/>
                <w:iCs/>
                <w:sz w:val="18"/>
                <w:szCs w:val="18"/>
              </w:rPr>
              <w:t>Garagisten</w:t>
            </w:r>
            <w:proofErr w:type="spellEnd"/>
            <w:r>
              <w:rPr>
                <w:rFonts w:cs="Arial"/>
                <w:i/>
                <w:iCs/>
                <w:sz w:val="18"/>
                <w:szCs w:val="18"/>
              </w:rPr>
              <w:t>. Rund 4000 kleine, mittlere und grössere Unternehmen, Markenvertretungen sowie unabhängige Betriebe sind Mitglied beim AGVS. Die insgesamt 39 000 Mitarbeitenden in den AGVS-Betrieben – davon um 8500 in der Aus- und Weiterbildung stehende Nachwuchskräfte – verkaufen, warten und reparieren den grössten Teil des Schweizer Fuhrparks mit rund 6 Millionen Fahrzeugen.</w:t>
            </w:r>
          </w:p>
          <w:p w:rsidR="00135889" w:rsidRDefault="00135889" w:rsidP="007C2CBD">
            <w:pPr>
              <w:spacing w:line="240" w:lineRule="auto"/>
              <w:rPr>
                <w:i/>
                <w:color w:val="000000"/>
                <w:sz w:val="18"/>
                <w:szCs w:val="18"/>
              </w:rPr>
            </w:pPr>
          </w:p>
          <w:bookmarkEnd w:id="1"/>
          <w:bookmarkEnd w:id="2"/>
          <w:p w:rsidR="00597097" w:rsidRDefault="00597097" w:rsidP="007C2CBD">
            <w:pPr>
              <w:pStyle w:val="fuerFragenkursiv"/>
              <w:spacing w:line="240" w:lineRule="auto"/>
              <w:rPr>
                <w:iCs w:val="0"/>
                <w:color w:val="000000"/>
                <w:sz w:val="18"/>
                <w:szCs w:val="18"/>
              </w:rPr>
            </w:pPr>
          </w:p>
          <w:p w:rsidR="00597097" w:rsidRPr="00B14E9A" w:rsidRDefault="00597097" w:rsidP="003E71A0">
            <w:pPr>
              <w:pStyle w:val="fuerFragenkursiv"/>
              <w:spacing w:line="240" w:lineRule="auto"/>
              <w:rPr>
                <w:b/>
                <w:sz w:val="18"/>
              </w:rPr>
            </w:pPr>
            <w:r w:rsidRPr="00B14E9A">
              <w:rPr>
                <w:b/>
                <w:bCs/>
                <w:sz w:val="18"/>
                <w:szCs w:val="22"/>
              </w:rPr>
              <w:t xml:space="preserve">Text </w:t>
            </w:r>
            <w:r w:rsidR="002E4F19">
              <w:rPr>
                <w:b/>
                <w:bCs/>
                <w:sz w:val="18"/>
                <w:szCs w:val="22"/>
              </w:rPr>
              <w:t xml:space="preserve">und Bild </w:t>
            </w:r>
            <w:r w:rsidRPr="00B14E9A">
              <w:rPr>
                <w:b/>
                <w:bCs/>
                <w:sz w:val="18"/>
                <w:szCs w:val="22"/>
              </w:rPr>
              <w:t xml:space="preserve">zum Download auf </w:t>
            </w:r>
            <w:hyperlink r:id="rId6" w:history="1">
              <w:r w:rsidR="00DF64CC" w:rsidRPr="007B743D">
                <w:rPr>
                  <w:rStyle w:val="Hyperlink"/>
                  <w:b/>
                  <w:bCs/>
                  <w:color w:val="auto"/>
                  <w:sz w:val="18"/>
                  <w:szCs w:val="22"/>
                  <w:u w:val="none"/>
                </w:rPr>
                <w:t>www.agvs-upsa.ch</w:t>
              </w:r>
            </w:hyperlink>
            <w:r w:rsidRPr="007B743D">
              <w:rPr>
                <w:b/>
                <w:bCs/>
                <w:sz w:val="18"/>
                <w:szCs w:val="22"/>
              </w:rPr>
              <w:t xml:space="preserve"> </w:t>
            </w:r>
            <w:r w:rsidR="00530031">
              <w:rPr>
                <w:b/>
                <w:bCs/>
                <w:sz w:val="18"/>
                <w:szCs w:val="22"/>
              </w:rPr>
              <w:t xml:space="preserve">im </w:t>
            </w:r>
            <w:proofErr w:type="spellStart"/>
            <w:r w:rsidR="00530031">
              <w:rPr>
                <w:b/>
                <w:bCs/>
                <w:sz w:val="18"/>
                <w:szCs w:val="22"/>
              </w:rPr>
              <w:t>Footer</w:t>
            </w:r>
            <w:proofErr w:type="spellEnd"/>
            <w:r w:rsidRPr="00B14E9A">
              <w:rPr>
                <w:b/>
                <w:bCs/>
                <w:sz w:val="18"/>
                <w:szCs w:val="22"/>
              </w:rPr>
              <w:t xml:space="preserve"> «Medien</w:t>
            </w:r>
            <w:r w:rsidR="00997F0F">
              <w:rPr>
                <w:b/>
                <w:bCs/>
                <w:sz w:val="18"/>
                <w:szCs w:val="22"/>
              </w:rPr>
              <w:t>informationen</w:t>
            </w:r>
            <w:r w:rsidRPr="00B14E9A">
              <w:rPr>
                <w:b/>
                <w:bCs/>
                <w:sz w:val="18"/>
                <w:szCs w:val="22"/>
              </w:rPr>
              <w:t>»</w:t>
            </w:r>
          </w:p>
        </w:tc>
      </w:tr>
    </w:tbl>
    <w:p w:rsidR="00173033" w:rsidRDefault="00173033" w:rsidP="00582E31"/>
    <w:sectPr w:rsidR="00173033" w:rsidSect="00D66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150"/>
      <w:pgMar w:top="2892" w:right="1418" w:bottom="1418" w:left="1418" w:header="0" w:footer="272" w:gutter="0"/>
      <w:paperSrc w:first="7" w:other="7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AA" w:rsidRDefault="00DC6EAA">
      <w:r>
        <w:separator/>
      </w:r>
    </w:p>
  </w:endnote>
  <w:endnote w:type="continuationSeparator" w:id="0">
    <w:p w:rsidR="00DC6EAA" w:rsidRDefault="00DC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6A" w:rsidRDefault="00AC546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494"/>
      <w:gridCol w:w="3577"/>
    </w:tblGrid>
    <w:tr w:rsidR="00FE69E4">
      <w:trPr>
        <w:trHeight w:val="160"/>
      </w:trPr>
      <w:tc>
        <w:tcPr>
          <w:tcW w:w="6067" w:type="dxa"/>
          <w:vAlign w:val="bottom"/>
        </w:tcPr>
        <w:p w:rsidR="00FE69E4" w:rsidRDefault="00FE69E4">
          <w:pPr>
            <w:pStyle w:val="Speicherpfad6p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E4F19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2E4F19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  <w:tc>
        <w:tcPr>
          <w:tcW w:w="3969" w:type="dxa"/>
        </w:tcPr>
        <w:p w:rsidR="00FE69E4" w:rsidRDefault="00FE69E4">
          <w:pPr>
            <w:pStyle w:val="Speicherpfad6pt"/>
            <w:rPr>
              <w:lang w:val="en-GB"/>
            </w:rPr>
          </w:pPr>
        </w:p>
      </w:tc>
    </w:tr>
  </w:tbl>
  <w:p w:rsidR="00FE69E4" w:rsidRDefault="00FE69E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6A7" w:rsidRDefault="007C2CBD" w:rsidP="000635E0">
    <w:pPr>
      <w:pStyle w:val="Logo"/>
    </w:pPr>
    <w:r>
      <w:rPr>
        <w:noProof/>
        <w:vanish w:val="0"/>
      </w:rPr>
      <w:drawing>
        <wp:anchor distT="0" distB="0" distL="114300" distR="114300" simplePos="0" relativeHeight="251659776" behindDoc="0" locked="0" layoutInCell="1" allowOverlap="1" wp14:anchorId="3210A09E" wp14:editId="42EEAD3B">
          <wp:simplePos x="0" y="0"/>
          <wp:positionH relativeFrom="column">
            <wp:posOffset>4208875</wp:posOffset>
          </wp:positionH>
          <wp:positionV relativeFrom="paragraph">
            <wp:posOffset>-89535</wp:posOffset>
          </wp:positionV>
          <wp:extent cx="1806575" cy="416560"/>
          <wp:effectExtent l="0" t="0" r="3175" b="254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41219_AGVS_Adressblock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41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A86">
      <w:rPr>
        <w:noProof/>
        <w:vanish w:val="0"/>
      </w:rPr>
      <w:drawing>
        <wp:anchor distT="0" distB="0" distL="114300" distR="114300" simplePos="0" relativeHeight="251657728" behindDoc="1" locked="0" layoutInCell="1" allowOverlap="1" wp14:anchorId="11475858" wp14:editId="7914E7E1">
          <wp:simplePos x="0" y="0"/>
          <wp:positionH relativeFrom="column">
            <wp:posOffset>-133350</wp:posOffset>
          </wp:positionH>
          <wp:positionV relativeFrom="paragraph">
            <wp:posOffset>-41275</wp:posOffset>
          </wp:positionV>
          <wp:extent cx="1894840" cy="401955"/>
          <wp:effectExtent l="0" t="0" r="0" b="0"/>
          <wp:wrapTight wrapText="bothSides">
            <wp:wrapPolygon edited="0">
              <wp:start x="0" y="0"/>
              <wp:lineTo x="0" y="20474"/>
              <wp:lineTo x="21282" y="20474"/>
              <wp:lineTo x="21282" y="0"/>
              <wp:lineTo x="0" y="0"/>
            </wp:wrapPolygon>
          </wp:wrapTight>
          <wp:docPr id="2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5DE8" w:rsidRDefault="00076A86" w:rsidP="000635E0">
    <w:pPr>
      <w:pStyle w:val="Logo"/>
    </w:pPr>
    <w:bookmarkStart w:id="3" w:name="_GoBack"/>
    <w:bookmarkEnd w:id="3"/>
    <w:r>
      <w:rPr>
        <w:noProof/>
        <w:vanish w:val="0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character">
            <wp:posOffset>1908810</wp:posOffset>
          </wp:positionH>
          <wp:positionV relativeFrom="page">
            <wp:posOffset>248920</wp:posOffset>
          </wp:positionV>
          <wp:extent cx="2415540" cy="701675"/>
          <wp:effectExtent l="0" t="0" r="3810" b="3175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40"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AA" w:rsidRDefault="00DC6EAA">
      <w:r>
        <w:separator/>
      </w:r>
    </w:p>
  </w:footnote>
  <w:footnote w:type="continuationSeparator" w:id="0">
    <w:p w:rsidR="00DC6EAA" w:rsidRDefault="00DC6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6A" w:rsidRDefault="00AC546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6A" w:rsidRDefault="00AC546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6A" w:rsidRDefault="00AC546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34"/>
    <w:rsid w:val="000007C8"/>
    <w:rsid w:val="00002A9F"/>
    <w:rsid w:val="00010E0F"/>
    <w:rsid w:val="00010EBB"/>
    <w:rsid w:val="00015560"/>
    <w:rsid w:val="00022816"/>
    <w:rsid w:val="000355F0"/>
    <w:rsid w:val="00046A02"/>
    <w:rsid w:val="00055CA5"/>
    <w:rsid w:val="000635E0"/>
    <w:rsid w:val="000755AB"/>
    <w:rsid w:val="00076A86"/>
    <w:rsid w:val="000831F2"/>
    <w:rsid w:val="00093CF1"/>
    <w:rsid w:val="00096AB7"/>
    <w:rsid w:val="000B4AD6"/>
    <w:rsid w:val="000C1713"/>
    <w:rsid w:val="000D63D8"/>
    <w:rsid w:val="000E039C"/>
    <w:rsid w:val="000E71F4"/>
    <w:rsid w:val="001048A0"/>
    <w:rsid w:val="001274AF"/>
    <w:rsid w:val="00132911"/>
    <w:rsid w:val="00133231"/>
    <w:rsid w:val="00135851"/>
    <w:rsid w:val="00135889"/>
    <w:rsid w:val="001452BE"/>
    <w:rsid w:val="00173033"/>
    <w:rsid w:val="00183330"/>
    <w:rsid w:val="00183B09"/>
    <w:rsid w:val="00184B28"/>
    <w:rsid w:val="00197938"/>
    <w:rsid w:val="001C43B6"/>
    <w:rsid w:val="001E75C3"/>
    <w:rsid w:val="00202BA3"/>
    <w:rsid w:val="002112A6"/>
    <w:rsid w:val="0021648A"/>
    <w:rsid w:val="002168FB"/>
    <w:rsid w:val="00216ECF"/>
    <w:rsid w:val="00220F5E"/>
    <w:rsid w:val="0024787A"/>
    <w:rsid w:val="00293234"/>
    <w:rsid w:val="00293836"/>
    <w:rsid w:val="00295062"/>
    <w:rsid w:val="002A3E50"/>
    <w:rsid w:val="002B45D4"/>
    <w:rsid w:val="002C7FA2"/>
    <w:rsid w:val="002E0F33"/>
    <w:rsid w:val="002E4F19"/>
    <w:rsid w:val="002F101B"/>
    <w:rsid w:val="00304696"/>
    <w:rsid w:val="00306831"/>
    <w:rsid w:val="003235F4"/>
    <w:rsid w:val="003246D7"/>
    <w:rsid w:val="0032736E"/>
    <w:rsid w:val="00327656"/>
    <w:rsid w:val="003502C9"/>
    <w:rsid w:val="003515E9"/>
    <w:rsid w:val="00367C41"/>
    <w:rsid w:val="00383EAF"/>
    <w:rsid w:val="00391446"/>
    <w:rsid w:val="003A582F"/>
    <w:rsid w:val="003A5F7A"/>
    <w:rsid w:val="003B5174"/>
    <w:rsid w:val="003D1167"/>
    <w:rsid w:val="003E4152"/>
    <w:rsid w:val="003E71A0"/>
    <w:rsid w:val="003F5246"/>
    <w:rsid w:val="00403BCE"/>
    <w:rsid w:val="0041337B"/>
    <w:rsid w:val="00422E1F"/>
    <w:rsid w:val="00425F5E"/>
    <w:rsid w:val="004326B2"/>
    <w:rsid w:val="00436A6F"/>
    <w:rsid w:val="00441E37"/>
    <w:rsid w:val="00453C25"/>
    <w:rsid w:val="00462D74"/>
    <w:rsid w:val="00483C1E"/>
    <w:rsid w:val="00492768"/>
    <w:rsid w:val="004A3C4F"/>
    <w:rsid w:val="004A5F9F"/>
    <w:rsid w:val="004B456D"/>
    <w:rsid w:val="004B5C49"/>
    <w:rsid w:val="004D20A3"/>
    <w:rsid w:val="004E02F8"/>
    <w:rsid w:val="00504EBA"/>
    <w:rsid w:val="00511F28"/>
    <w:rsid w:val="00520041"/>
    <w:rsid w:val="00530031"/>
    <w:rsid w:val="00530B13"/>
    <w:rsid w:val="00552A13"/>
    <w:rsid w:val="005677AA"/>
    <w:rsid w:val="005702AC"/>
    <w:rsid w:val="00582E31"/>
    <w:rsid w:val="00586622"/>
    <w:rsid w:val="00593B8E"/>
    <w:rsid w:val="00597097"/>
    <w:rsid w:val="005B01E8"/>
    <w:rsid w:val="005B22EC"/>
    <w:rsid w:val="005B41A3"/>
    <w:rsid w:val="005B60CD"/>
    <w:rsid w:val="005C286C"/>
    <w:rsid w:val="005D1D75"/>
    <w:rsid w:val="005D4450"/>
    <w:rsid w:val="005D57F6"/>
    <w:rsid w:val="005E282B"/>
    <w:rsid w:val="005E5089"/>
    <w:rsid w:val="006046F2"/>
    <w:rsid w:val="00611403"/>
    <w:rsid w:val="0062686C"/>
    <w:rsid w:val="00633410"/>
    <w:rsid w:val="00643463"/>
    <w:rsid w:val="00651C20"/>
    <w:rsid w:val="00651F2C"/>
    <w:rsid w:val="006628EE"/>
    <w:rsid w:val="00664423"/>
    <w:rsid w:val="00685AB3"/>
    <w:rsid w:val="00695CF6"/>
    <w:rsid w:val="006A1BAC"/>
    <w:rsid w:val="006B041E"/>
    <w:rsid w:val="006B71CB"/>
    <w:rsid w:val="006C4C0B"/>
    <w:rsid w:val="006D667C"/>
    <w:rsid w:val="00755BEF"/>
    <w:rsid w:val="007721A8"/>
    <w:rsid w:val="00774343"/>
    <w:rsid w:val="00774E01"/>
    <w:rsid w:val="00776A29"/>
    <w:rsid w:val="007852CE"/>
    <w:rsid w:val="007871BA"/>
    <w:rsid w:val="00796185"/>
    <w:rsid w:val="00796544"/>
    <w:rsid w:val="007A5A29"/>
    <w:rsid w:val="007A6211"/>
    <w:rsid w:val="007A79E8"/>
    <w:rsid w:val="007B743D"/>
    <w:rsid w:val="007C2CBD"/>
    <w:rsid w:val="007E1D2D"/>
    <w:rsid w:val="007F243D"/>
    <w:rsid w:val="007F3F9B"/>
    <w:rsid w:val="008004DF"/>
    <w:rsid w:val="00825653"/>
    <w:rsid w:val="00831D68"/>
    <w:rsid w:val="0083447A"/>
    <w:rsid w:val="00845019"/>
    <w:rsid w:val="0084659E"/>
    <w:rsid w:val="00850CD5"/>
    <w:rsid w:val="00851B7F"/>
    <w:rsid w:val="0086117D"/>
    <w:rsid w:val="00863962"/>
    <w:rsid w:val="00881F0F"/>
    <w:rsid w:val="0088257F"/>
    <w:rsid w:val="008846A5"/>
    <w:rsid w:val="00887C3E"/>
    <w:rsid w:val="00892B5E"/>
    <w:rsid w:val="008B62E3"/>
    <w:rsid w:val="008C28EB"/>
    <w:rsid w:val="008C7650"/>
    <w:rsid w:val="008D57B1"/>
    <w:rsid w:val="008E5403"/>
    <w:rsid w:val="008F25F8"/>
    <w:rsid w:val="008F73DB"/>
    <w:rsid w:val="00901780"/>
    <w:rsid w:val="009047D8"/>
    <w:rsid w:val="00904C8B"/>
    <w:rsid w:val="00907E09"/>
    <w:rsid w:val="00913519"/>
    <w:rsid w:val="00932B80"/>
    <w:rsid w:val="009372BA"/>
    <w:rsid w:val="00940716"/>
    <w:rsid w:val="00951BA1"/>
    <w:rsid w:val="0096703A"/>
    <w:rsid w:val="00970B6F"/>
    <w:rsid w:val="009802AA"/>
    <w:rsid w:val="0099150C"/>
    <w:rsid w:val="00997F0F"/>
    <w:rsid w:val="009B1400"/>
    <w:rsid w:val="009F6DC7"/>
    <w:rsid w:val="00A17AFC"/>
    <w:rsid w:val="00A20F4A"/>
    <w:rsid w:val="00A31F7C"/>
    <w:rsid w:val="00A53F21"/>
    <w:rsid w:val="00A75BF3"/>
    <w:rsid w:val="00A81876"/>
    <w:rsid w:val="00AA492A"/>
    <w:rsid w:val="00AA72D3"/>
    <w:rsid w:val="00AC151A"/>
    <w:rsid w:val="00AC546A"/>
    <w:rsid w:val="00AD0DA0"/>
    <w:rsid w:val="00AD5C43"/>
    <w:rsid w:val="00AF0F31"/>
    <w:rsid w:val="00B0626A"/>
    <w:rsid w:val="00B1046C"/>
    <w:rsid w:val="00B13050"/>
    <w:rsid w:val="00B14E9A"/>
    <w:rsid w:val="00B377A5"/>
    <w:rsid w:val="00B44CA8"/>
    <w:rsid w:val="00B565D2"/>
    <w:rsid w:val="00B573A4"/>
    <w:rsid w:val="00B9068C"/>
    <w:rsid w:val="00B92895"/>
    <w:rsid w:val="00B92E2E"/>
    <w:rsid w:val="00BB4156"/>
    <w:rsid w:val="00BC62CD"/>
    <w:rsid w:val="00BE0BEF"/>
    <w:rsid w:val="00BE38F9"/>
    <w:rsid w:val="00BE4745"/>
    <w:rsid w:val="00BF1544"/>
    <w:rsid w:val="00BF269D"/>
    <w:rsid w:val="00BF29FE"/>
    <w:rsid w:val="00C1547D"/>
    <w:rsid w:val="00C21DCD"/>
    <w:rsid w:val="00C3222B"/>
    <w:rsid w:val="00C37319"/>
    <w:rsid w:val="00C446AD"/>
    <w:rsid w:val="00C473AA"/>
    <w:rsid w:val="00C530C0"/>
    <w:rsid w:val="00C563E3"/>
    <w:rsid w:val="00C607B3"/>
    <w:rsid w:val="00C62171"/>
    <w:rsid w:val="00C968F7"/>
    <w:rsid w:val="00CA5766"/>
    <w:rsid w:val="00CB314A"/>
    <w:rsid w:val="00CC1073"/>
    <w:rsid w:val="00CC362B"/>
    <w:rsid w:val="00CC725D"/>
    <w:rsid w:val="00CD760F"/>
    <w:rsid w:val="00D07297"/>
    <w:rsid w:val="00D07B0A"/>
    <w:rsid w:val="00D113F9"/>
    <w:rsid w:val="00D30181"/>
    <w:rsid w:val="00D34EE1"/>
    <w:rsid w:val="00D370BB"/>
    <w:rsid w:val="00D55DE8"/>
    <w:rsid w:val="00D66841"/>
    <w:rsid w:val="00D87D69"/>
    <w:rsid w:val="00D915DD"/>
    <w:rsid w:val="00D91D55"/>
    <w:rsid w:val="00D91E13"/>
    <w:rsid w:val="00D91E57"/>
    <w:rsid w:val="00D93B06"/>
    <w:rsid w:val="00D953B7"/>
    <w:rsid w:val="00D9566D"/>
    <w:rsid w:val="00DB0386"/>
    <w:rsid w:val="00DB083A"/>
    <w:rsid w:val="00DC5C0E"/>
    <w:rsid w:val="00DC6EAA"/>
    <w:rsid w:val="00DD0713"/>
    <w:rsid w:val="00DE3048"/>
    <w:rsid w:val="00DE4CE4"/>
    <w:rsid w:val="00DF64CC"/>
    <w:rsid w:val="00E02830"/>
    <w:rsid w:val="00E0347E"/>
    <w:rsid w:val="00E20513"/>
    <w:rsid w:val="00E36D1B"/>
    <w:rsid w:val="00E36F17"/>
    <w:rsid w:val="00E56E47"/>
    <w:rsid w:val="00E67FBE"/>
    <w:rsid w:val="00E745B5"/>
    <w:rsid w:val="00E96A04"/>
    <w:rsid w:val="00EA2C4C"/>
    <w:rsid w:val="00EB5ED7"/>
    <w:rsid w:val="00EB6EAE"/>
    <w:rsid w:val="00EC0FA0"/>
    <w:rsid w:val="00EC47D3"/>
    <w:rsid w:val="00EC6313"/>
    <w:rsid w:val="00ED138B"/>
    <w:rsid w:val="00EE11B2"/>
    <w:rsid w:val="00EF0C8B"/>
    <w:rsid w:val="00EF11B1"/>
    <w:rsid w:val="00EF247A"/>
    <w:rsid w:val="00F05E07"/>
    <w:rsid w:val="00F2607D"/>
    <w:rsid w:val="00F26D7B"/>
    <w:rsid w:val="00F54168"/>
    <w:rsid w:val="00F56D71"/>
    <w:rsid w:val="00F67E70"/>
    <w:rsid w:val="00F9099A"/>
    <w:rsid w:val="00FA06A7"/>
    <w:rsid w:val="00FA23B8"/>
    <w:rsid w:val="00FA59C4"/>
    <w:rsid w:val="00FA6559"/>
    <w:rsid w:val="00FC23CA"/>
    <w:rsid w:val="00FE63C7"/>
    <w:rsid w:val="00FE69E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5EB9FD77-5051-48F3-A945-1275F427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7097"/>
    <w:pPr>
      <w:spacing w:line="340" w:lineRule="exact"/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peicherpfad6pt">
    <w:name w:val="Speicherpfad 6 pt"/>
    <w:basedOn w:val="Standard"/>
    <w:pPr>
      <w:spacing w:line="160" w:lineRule="exact"/>
    </w:pPr>
    <w:rPr>
      <w:sz w:val="12"/>
    </w:rPr>
  </w:style>
  <w:style w:type="paragraph" w:customStyle="1" w:styleId="Betreff">
    <w:name w:val="Betreff"/>
    <w:basedOn w:val="Standard"/>
    <w:rPr>
      <w:b/>
      <w:bCs/>
      <w:sz w:val="2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Gruss">
    <w:name w:val="Gruss"/>
    <w:basedOn w:val="Standard"/>
    <w:pPr>
      <w:keepNext/>
      <w:keepLines/>
    </w:pPr>
  </w:style>
  <w:style w:type="paragraph" w:styleId="Sprechblasentext">
    <w:name w:val="Balloon Text"/>
    <w:basedOn w:val="Standard"/>
    <w:link w:val="SprechblasentextZchn"/>
    <w:rsid w:val="00183B09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Logo">
    <w:name w:val="Logo"/>
    <w:basedOn w:val="Standard"/>
    <w:rPr>
      <w:vanish/>
    </w:rPr>
  </w:style>
  <w:style w:type="character" w:customStyle="1" w:styleId="SprechblasentextZchn">
    <w:name w:val="Sprechblasentext Zchn"/>
    <w:link w:val="Sprechblasentext"/>
    <w:rsid w:val="00183B09"/>
    <w:rPr>
      <w:rFonts w:ascii="Tahoma" w:hAnsi="Tahoma" w:cs="Tahoma"/>
      <w:sz w:val="16"/>
      <w:szCs w:val="16"/>
    </w:rPr>
  </w:style>
  <w:style w:type="paragraph" w:customStyle="1" w:styleId="fuerFragenkursiv">
    <w:name w:val="fuer Fragen kursiv"/>
    <w:basedOn w:val="Standard"/>
    <w:rsid w:val="00597097"/>
    <w:pPr>
      <w:jc w:val="left"/>
    </w:pPr>
    <w:rPr>
      <w:i/>
      <w:iCs/>
      <w:sz w:val="20"/>
    </w:rPr>
  </w:style>
  <w:style w:type="paragraph" w:customStyle="1" w:styleId="11ptbold">
    <w:name w:val="11 pt bold"/>
    <w:basedOn w:val="Standard"/>
    <w:rsid w:val="00597097"/>
    <w:rPr>
      <w:b/>
      <w:caps/>
      <w:spacing w:val="12"/>
    </w:rPr>
  </w:style>
  <w:style w:type="paragraph" w:customStyle="1" w:styleId="Thema">
    <w:name w:val="Thema"/>
    <w:basedOn w:val="11ptbold"/>
    <w:rsid w:val="00597097"/>
    <w:pPr>
      <w:spacing w:line="320" w:lineRule="exact"/>
    </w:pPr>
    <w:rPr>
      <w:caps w:val="0"/>
      <w:spacing w:val="0"/>
      <w:sz w:val="32"/>
    </w:rPr>
  </w:style>
  <w:style w:type="character" w:styleId="Hyperlink">
    <w:name w:val="Hyperlink"/>
    <w:basedOn w:val="Absatz-Standardschriftart"/>
    <w:rsid w:val="005B4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gvs-upsa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2D2AB4F9.dotm</Template>
  <TotalTime>0</TotalTime>
  <Pages>1</Pages>
  <Words>357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</vt:lpstr>
    </vt:vector>
  </TitlesOfParts>
  <Company>Victor Hotz AG</Company>
  <LinksUpToDate>false</LinksUpToDate>
  <CharactersWithSpaces>2742</CharactersWithSpaces>
  <SharedDoc>false</SharedDoc>
  <HLinks>
    <vt:vector size="6" baseType="variant">
      <vt:variant>
        <vt:i4>7995431</vt:i4>
      </vt:variant>
      <vt:variant>
        <vt:i4>0</vt:i4>
      </vt:variant>
      <vt:variant>
        <vt:i4>0</vt:i4>
      </vt:variant>
      <vt:variant>
        <vt:i4>5</vt:i4>
      </vt:variant>
      <vt:variant>
        <vt:lpwstr>http://www.agvs.ch/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</dc:title>
  <dc:creator>Sandro Compagno</dc:creator>
  <cp:lastModifiedBy>Monique Baldinger</cp:lastModifiedBy>
  <cp:revision>4</cp:revision>
  <cp:lastPrinted>2017-02-08T16:27:00Z</cp:lastPrinted>
  <dcterms:created xsi:type="dcterms:W3CDTF">2017-02-14T13:07:00Z</dcterms:created>
  <dcterms:modified xsi:type="dcterms:W3CDTF">2017-02-16T08:02:00Z</dcterms:modified>
</cp:coreProperties>
</file>