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1E25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1A4B3781" w14:textId="77777777" w:rsidR="00344164" w:rsidRDefault="00344164" w:rsidP="00344164">
      <w:pPr>
        <w:spacing w:line="240" w:lineRule="auto"/>
      </w:pPr>
    </w:p>
    <w:p w14:paraId="6BA19D45" w14:textId="40BDE62A" w:rsidR="00442CB5" w:rsidRDefault="00442CB5" w:rsidP="00442CB5">
      <w:pPr>
        <w:spacing w:line="240" w:lineRule="auto"/>
      </w:pPr>
    </w:p>
    <w:p w14:paraId="5033A409" w14:textId="4B737DC6" w:rsidR="00947A8D" w:rsidRDefault="00FE77C4" w:rsidP="00442CB5">
      <w:pPr>
        <w:spacing w:line="240" w:lineRule="auto"/>
        <w:rPr>
          <w:b/>
        </w:rPr>
      </w:pPr>
      <w:r>
        <w:t>Erfolgreiche Kooperation</w:t>
      </w:r>
    </w:p>
    <w:p w14:paraId="321B3E7A" w14:textId="77777777" w:rsidR="00442CB5" w:rsidRDefault="00442CB5" w:rsidP="00442CB5">
      <w:pPr>
        <w:spacing w:line="240" w:lineRule="auto"/>
        <w:rPr>
          <w:b/>
        </w:rPr>
      </w:pPr>
    </w:p>
    <w:p w14:paraId="5A38A310" w14:textId="340130FB" w:rsidR="00344164" w:rsidRPr="00344164" w:rsidRDefault="00A4725C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AGVS-Mitglieder profitieren vom HR-Experten</w:t>
      </w:r>
      <w:r w:rsidR="00947A8D">
        <w:rPr>
          <w:b/>
          <w:sz w:val="32"/>
          <w:szCs w:val="32"/>
        </w:rPr>
        <w:t xml:space="preserve"> – Kooperation mit </w:t>
      </w:r>
      <w:r w:rsidR="006F0E68">
        <w:rPr>
          <w:b/>
          <w:sz w:val="32"/>
          <w:szCs w:val="32"/>
        </w:rPr>
        <w:t xml:space="preserve">Personaldienstleister </w:t>
      </w:r>
      <w:r w:rsidR="00947A8D">
        <w:rPr>
          <w:b/>
          <w:sz w:val="32"/>
          <w:szCs w:val="32"/>
        </w:rPr>
        <w:t>Manpower</w:t>
      </w:r>
    </w:p>
    <w:p w14:paraId="49D4875C" w14:textId="77777777" w:rsidR="00344164" w:rsidRDefault="00344164" w:rsidP="00344164">
      <w:pPr>
        <w:spacing w:line="240" w:lineRule="auto"/>
      </w:pPr>
    </w:p>
    <w:p w14:paraId="7959B97F" w14:textId="77777777" w:rsidR="00344164" w:rsidRDefault="00344164" w:rsidP="00344164">
      <w:pPr>
        <w:spacing w:line="240" w:lineRule="auto"/>
        <w:rPr>
          <w:b/>
        </w:rPr>
      </w:pPr>
    </w:p>
    <w:p w14:paraId="022E3E9E" w14:textId="3ACC05E7" w:rsidR="00344164" w:rsidRPr="00E96A62" w:rsidRDefault="00344164" w:rsidP="00C21AA5">
      <w:pPr>
        <w:spacing w:line="240" w:lineRule="auto"/>
        <w:rPr>
          <w:b/>
          <w:sz w:val="19"/>
          <w:szCs w:val="19"/>
        </w:rPr>
      </w:pPr>
      <w:bookmarkStart w:id="1" w:name="_Hlk8139821"/>
      <w:r w:rsidRPr="00C972B7">
        <w:rPr>
          <w:b/>
          <w:i/>
          <w:sz w:val="19"/>
          <w:szCs w:val="19"/>
        </w:rPr>
        <w:t xml:space="preserve">Bern, </w:t>
      </w:r>
      <w:r w:rsidR="008F7FAD" w:rsidRPr="00C972B7">
        <w:rPr>
          <w:b/>
          <w:i/>
          <w:sz w:val="19"/>
          <w:szCs w:val="19"/>
        </w:rPr>
        <w:t>3. Juni</w:t>
      </w:r>
      <w:r w:rsidRPr="00C972B7">
        <w:rPr>
          <w:b/>
          <w:i/>
          <w:sz w:val="19"/>
          <w:szCs w:val="19"/>
        </w:rPr>
        <w:t xml:space="preserve"> 201</w:t>
      </w:r>
      <w:r w:rsidR="00440D7C" w:rsidRPr="00C972B7">
        <w:rPr>
          <w:b/>
          <w:i/>
          <w:sz w:val="19"/>
          <w:szCs w:val="19"/>
        </w:rPr>
        <w:t>9</w:t>
      </w:r>
      <w:r w:rsidRPr="00C972B7">
        <w:rPr>
          <w:b/>
          <w:sz w:val="19"/>
          <w:szCs w:val="19"/>
        </w:rPr>
        <w:t xml:space="preserve"> – </w:t>
      </w:r>
      <w:r w:rsidR="00FE77C4" w:rsidRPr="00C972B7">
        <w:rPr>
          <w:b/>
          <w:sz w:val="19"/>
          <w:szCs w:val="19"/>
        </w:rPr>
        <w:t>Der</w:t>
      </w:r>
      <w:r w:rsidR="00FE77C4">
        <w:rPr>
          <w:b/>
          <w:sz w:val="19"/>
          <w:szCs w:val="19"/>
        </w:rPr>
        <w:t xml:space="preserve"> Arbeitsmarkt verändert sich stetig, um sich an die Bedürfnisse von heute anzupassen.</w:t>
      </w:r>
      <w:r w:rsidR="008E5F19">
        <w:rPr>
          <w:b/>
          <w:sz w:val="19"/>
          <w:szCs w:val="19"/>
        </w:rPr>
        <w:t xml:space="preserve"> Dabei spielt die Personalbeschaffung eine wesentliche Rolle.</w:t>
      </w:r>
      <w:r w:rsidR="00AB7B77">
        <w:rPr>
          <w:b/>
          <w:sz w:val="19"/>
          <w:szCs w:val="19"/>
        </w:rPr>
        <w:t xml:space="preserve"> Um diesen Bedürfnissen in der </w:t>
      </w:r>
      <w:r w:rsidR="00CE483D">
        <w:rPr>
          <w:b/>
          <w:sz w:val="19"/>
          <w:szCs w:val="19"/>
        </w:rPr>
        <w:t>R</w:t>
      </w:r>
      <w:r w:rsidR="008E5F19">
        <w:rPr>
          <w:b/>
          <w:sz w:val="19"/>
          <w:szCs w:val="19"/>
        </w:rPr>
        <w:t>ekrutierun</w:t>
      </w:r>
      <w:r w:rsidR="00AB7B77">
        <w:rPr>
          <w:b/>
          <w:sz w:val="19"/>
          <w:szCs w:val="19"/>
        </w:rPr>
        <w:t>g gerecht zu werden</w:t>
      </w:r>
      <w:r w:rsidR="0060351D">
        <w:rPr>
          <w:b/>
          <w:sz w:val="19"/>
          <w:szCs w:val="19"/>
        </w:rPr>
        <w:t>,</w:t>
      </w:r>
      <w:r w:rsidR="00AB7B77">
        <w:rPr>
          <w:b/>
          <w:sz w:val="19"/>
          <w:szCs w:val="19"/>
        </w:rPr>
        <w:t xml:space="preserve"> </w:t>
      </w:r>
      <w:r w:rsidR="000F0BC4">
        <w:rPr>
          <w:b/>
          <w:sz w:val="19"/>
          <w:szCs w:val="19"/>
        </w:rPr>
        <w:t xml:space="preserve">bietet </w:t>
      </w:r>
      <w:r w:rsidR="00FE77C4">
        <w:rPr>
          <w:b/>
          <w:sz w:val="19"/>
          <w:szCs w:val="19"/>
        </w:rPr>
        <w:t xml:space="preserve">der Auto </w:t>
      </w:r>
      <w:r w:rsidR="00FE77C4" w:rsidRPr="00E96A62">
        <w:rPr>
          <w:b/>
          <w:sz w:val="19"/>
          <w:szCs w:val="19"/>
        </w:rPr>
        <w:t xml:space="preserve">Gewerbe Verband Schweiz (AGVS) </w:t>
      </w:r>
      <w:r w:rsidR="000F0BC4" w:rsidRPr="00E96A62">
        <w:rPr>
          <w:b/>
          <w:sz w:val="19"/>
          <w:szCs w:val="19"/>
        </w:rPr>
        <w:t>seine</w:t>
      </w:r>
      <w:r w:rsidR="0088028B" w:rsidRPr="00E96A62">
        <w:rPr>
          <w:b/>
          <w:sz w:val="19"/>
          <w:szCs w:val="19"/>
        </w:rPr>
        <w:t>n</w:t>
      </w:r>
      <w:r w:rsidR="000F0BC4" w:rsidRPr="00E96A62">
        <w:rPr>
          <w:b/>
          <w:sz w:val="19"/>
          <w:szCs w:val="19"/>
        </w:rPr>
        <w:t xml:space="preserve"> Mitglieder</w:t>
      </w:r>
      <w:r w:rsidR="0088028B" w:rsidRPr="00E96A62">
        <w:rPr>
          <w:b/>
          <w:sz w:val="19"/>
          <w:szCs w:val="19"/>
        </w:rPr>
        <w:t>n</w:t>
      </w:r>
      <w:r w:rsidR="000F0BC4" w:rsidRPr="00E96A62">
        <w:rPr>
          <w:b/>
          <w:sz w:val="19"/>
          <w:szCs w:val="19"/>
        </w:rPr>
        <w:t xml:space="preserve"> ab Juni 2019 fachliche Unterstützun</w:t>
      </w:r>
      <w:r w:rsidR="00A4725C" w:rsidRPr="00E96A62">
        <w:rPr>
          <w:b/>
          <w:sz w:val="19"/>
          <w:szCs w:val="19"/>
        </w:rPr>
        <w:t xml:space="preserve">g </w:t>
      </w:r>
      <w:r w:rsidR="006168CB" w:rsidRPr="00E96A62">
        <w:rPr>
          <w:b/>
          <w:sz w:val="19"/>
          <w:szCs w:val="19"/>
        </w:rPr>
        <w:t>in</w:t>
      </w:r>
      <w:r w:rsidR="00A4725C" w:rsidRPr="00E96A62">
        <w:rPr>
          <w:b/>
          <w:sz w:val="19"/>
          <w:szCs w:val="19"/>
        </w:rPr>
        <w:t xml:space="preserve"> Kooperation </w:t>
      </w:r>
      <w:r w:rsidR="00980EE5" w:rsidRPr="00E96A62">
        <w:rPr>
          <w:b/>
          <w:sz w:val="19"/>
          <w:szCs w:val="19"/>
        </w:rPr>
        <w:t xml:space="preserve">mit </w:t>
      </w:r>
      <w:r w:rsidR="00A4725C" w:rsidRPr="00E96A62">
        <w:rPr>
          <w:b/>
          <w:sz w:val="19"/>
          <w:szCs w:val="19"/>
        </w:rPr>
        <w:t xml:space="preserve">Manpower. </w:t>
      </w:r>
      <w:r w:rsidR="00A4725C" w:rsidRPr="00E96A62">
        <w:rPr>
          <w:rFonts w:cs="Arial"/>
          <w:b/>
          <w:sz w:val="19"/>
          <w:szCs w:val="19"/>
          <w:shd w:val="clear" w:color="auto" w:fill="FFFFFF"/>
        </w:rPr>
        <w:t xml:space="preserve">Die AGVS-Mitglieder können vom HR-Experten </w:t>
      </w:r>
      <w:r w:rsidR="006168CB" w:rsidRPr="00E96A62">
        <w:rPr>
          <w:rFonts w:cs="Arial"/>
          <w:b/>
          <w:sz w:val="19"/>
          <w:szCs w:val="19"/>
          <w:shd w:val="clear" w:color="auto" w:fill="FFFFFF"/>
        </w:rPr>
        <w:t xml:space="preserve">mit </w:t>
      </w:r>
      <w:r w:rsidR="00A4725C" w:rsidRPr="00E96A62">
        <w:rPr>
          <w:rFonts w:cs="Arial"/>
          <w:b/>
          <w:sz w:val="19"/>
          <w:szCs w:val="19"/>
          <w:shd w:val="clear" w:color="auto" w:fill="FFFFFF"/>
        </w:rPr>
        <w:t>diversen</w:t>
      </w:r>
      <w:r w:rsidR="006168CB" w:rsidRPr="00E96A62">
        <w:rPr>
          <w:rFonts w:cs="Arial"/>
          <w:b/>
          <w:sz w:val="19"/>
          <w:szCs w:val="19"/>
          <w:shd w:val="clear" w:color="auto" w:fill="FFFFFF"/>
        </w:rPr>
        <w:t xml:space="preserve"> massgeschneiderten</w:t>
      </w:r>
      <w:r w:rsidR="00A4725C" w:rsidRPr="00E96A62">
        <w:rPr>
          <w:rFonts w:cs="Arial"/>
          <w:b/>
          <w:sz w:val="19"/>
          <w:szCs w:val="19"/>
          <w:shd w:val="clear" w:color="auto" w:fill="FFFFFF"/>
        </w:rPr>
        <w:t xml:space="preserve"> Dienstleistungen profitieren.</w:t>
      </w:r>
    </w:p>
    <w:bookmarkEnd w:id="1"/>
    <w:p w14:paraId="7FD6D74A" w14:textId="1C43D18B" w:rsidR="00A82116" w:rsidRDefault="00A24979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  <w:r w:rsidRPr="00E96A62">
        <w:rPr>
          <w:rFonts w:cs="Arial"/>
          <w:sz w:val="19"/>
          <w:szCs w:val="19"/>
        </w:rPr>
        <w:t xml:space="preserve">Das Team </w:t>
      </w:r>
      <w:r w:rsidR="006168CB" w:rsidRPr="00E96A62">
        <w:rPr>
          <w:rFonts w:cs="Arial"/>
          <w:sz w:val="19"/>
          <w:szCs w:val="19"/>
        </w:rPr>
        <w:t xml:space="preserve">eines Unternehmens </w:t>
      </w:r>
      <w:r w:rsidRPr="00E96A62">
        <w:rPr>
          <w:rFonts w:cs="Arial"/>
          <w:sz w:val="19"/>
          <w:szCs w:val="19"/>
        </w:rPr>
        <w:t>ist ein</w:t>
      </w:r>
      <w:r w:rsidR="006168CB" w:rsidRPr="00E96A62">
        <w:rPr>
          <w:rFonts w:cs="Arial"/>
          <w:sz w:val="19"/>
          <w:szCs w:val="19"/>
        </w:rPr>
        <w:t>er der</w:t>
      </w:r>
      <w:r w:rsidRPr="00E96A62">
        <w:rPr>
          <w:rFonts w:cs="Arial"/>
          <w:sz w:val="19"/>
          <w:szCs w:val="19"/>
        </w:rPr>
        <w:t xml:space="preserve"> wichtig</w:t>
      </w:r>
      <w:r w:rsidR="006168CB" w:rsidRPr="00E96A62">
        <w:rPr>
          <w:rFonts w:cs="Arial"/>
          <w:sz w:val="19"/>
          <w:szCs w:val="19"/>
        </w:rPr>
        <w:t>sten Faktor</w:t>
      </w:r>
      <w:r w:rsidR="00771E45" w:rsidRPr="00E96A62">
        <w:rPr>
          <w:rFonts w:cs="Arial"/>
          <w:sz w:val="19"/>
          <w:szCs w:val="19"/>
        </w:rPr>
        <w:t>e</w:t>
      </w:r>
      <w:r w:rsidR="006168CB" w:rsidRPr="00E96A62">
        <w:rPr>
          <w:rFonts w:cs="Arial"/>
          <w:sz w:val="19"/>
          <w:szCs w:val="19"/>
        </w:rPr>
        <w:t>n, der</w:t>
      </w:r>
      <w:r w:rsidRPr="00E96A62">
        <w:rPr>
          <w:rFonts w:cs="Arial"/>
          <w:sz w:val="19"/>
          <w:szCs w:val="19"/>
        </w:rPr>
        <w:t xml:space="preserve"> zum Erfolg eines Garagenbetriebs beiträgt. Deswegen sollte bei der Suche nach potenziellen Mitarbeitenden und deren Rekrutierung darauf geachtet werden, dass diese gründlich und passend ausgewählt werden. </w:t>
      </w:r>
      <w:r w:rsidRPr="00E96A62">
        <w:rPr>
          <w:rFonts w:cs="Arial"/>
          <w:sz w:val="19"/>
          <w:szCs w:val="19"/>
          <w:shd w:val="clear" w:color="auto" w:fill="FFFFFF"/>
        </w:rPr>
        <w:t xml:space="preserve">Einen geeigneten Bewerber zu finden, mit dem man langfristig planen kann, ist in Zeiten von </w:t>
      </w:r>
      <w:r w:rsidR="006168CB" w:rsidRPr="00E96A62">
        <w:rPr>
          <w:rFonts w:cs="Arial"/>
          <w:sz w:val="19"/>
          <w:szCs w:val="19"/>
          <w:shd w:val="clear" w:color="auto" w:fill="FFFFFF"/>
        </w:rPr>
        <w:t>«</w:t>
      </w:r>
      <w:r w:rsidRPr="00E96A62">
        <w:rPr>
          <w:rFonts w:cs="Arial"/>
          <w:sz w:val="19"/>
          <w:szCs w:val="19"/>
          <w:shd w:val="clear" w:color="auto" w:fill="FFFFFF"/>
        </w:rPr>
        <w:t xml:space="preserve">War </w:t>
      </w:r>
      <w:proofErr w:type="spellStart"/>
      <w:r w:rsidRPr="00E96A62">
        <w:rPr>
          <w:rFonts w:cs="Arial"/>
          <w:sz w:val="19"/>
          <w:szCs w:val="19"/>
          <w:shd w:val="clear" w:color="auto" w:fill="FFFFFF"/>
        </w:rPr>
        <w:t>for</w:t>
      </w:r>
      <w:proofErr w:type="spellEnd"/>
      <w:r w:rsidRPr="00E96A62">
        <w:rPr>
          <w:rFonts w:cs="Arial"/>
          <w:sz w:val="19"/>
          <w:szCs w:val="19"/>
          <w:shd w:val="clear" w:color="auto" w:fill="FFFFFF"/>
        </w:rPr>
        <w:t xml:space="preserve"> Talents</w:t>
      </w:r>
      <w:r w:rsidR="006168CB" w:rsidRPr="00E96A62">
        <w:rPr>
          <w:rFonts w:cs="Arial"/>
          <w:sz w:val="19"/>
          <w:szCs w:val="19"/>
          <w:shd w:val="clear" w:color="auto" w:fill="FFFFFF"/>
        </w:rPr>
        <w:t>»</w:t>
      </w:r>
      <w:r w:rsidRPr="00E96A62">
        <w:rPr>
          <w:rFonts w:cs="Arial"/>
          <w:sz w:val="19"/>
          <w:szCs w:val="19"/>
          <w:shd w:val="clear" w:color="auto" w:fill="FFFFFF"/>
        </w:rPr>
        <w:t xml:space="preserve"> und </w:t>
      </w:r>
      <w:r w:rsidR="002328EC" w:rsidRPr="00E96A62">
        <w:rPr>
          <w:rFonts w:cs="Arial"/>
          <w:sz w:val="19"/>
          <w:szCs w:val="19"/>
          <w:shd w:val="clear" w:color="auto" w:fill="FFFFFF"/>
        </w:rPr>
        <w:t>im</w:t>
      </w:r>
      <w:r w:rsidR="00A4725C" w:rsidRPr="00E96A62">
        <w:rPr>
          <w:rFonts w:cs="Arial"/>
          <w:sz w:val="19"/>
          <w:szCs w:val="19"/>
          <w:shd w:val="clear" w:color="auto" w:fill="FFFFFF"/>
        </w:rPr>
        <w:t xml:space="preserve"> Wandel </w:t>
      </w:r>
      <w:r w:rsidR="0088028B" w:rsidRPr="00E96A62">
        <w:rPr>
          <w:rFonts w:cs="Arial"/>
          <w:sz w:val="19"/>
          <w:szCs w:val="19"/>
          <w:shd w:val="clear" w:color="auto" w:fill="FFFFFF"/>
        </w:rPr>
        <w:t>der Automobilbranche</w:t>
      </w:r>
      <w:r w:rsidRPr="00E96A62">
        <w:rPr>
          <w:rFonts w:cs="Arial"/>
          <w:sz w:val="19"/>
          <w:szCs w:val="19"/>
          <w:shd w:val="clear" w:color="auto" w:fill="FFFFFF"/>
        </w:rPr>
        <w:t xml:space="preserve"> </w:t>
      </w:r>
      <w:r w:rsidR="006168CB" w:rsidRPr="00E96A62">
        <w:rPr>
          <w:rFonts w:cs="Arial"/>
          <w:sz w:val="19"/>
          <w:szCs w:val="19"/>
          <w:shd w:val="clear" w:color="auto" w:fill="FFFFFF"/>
        </w:rPr>
        <w:t xml:space="preserve">noch </w:t>
      </w:r>
      <w:r w:rsidRPr="00E96A62">
        <w:rPr>
          <w:rFonts w:cs="Arial"/>
          <w:sz w:val="19"/>
          <w:szCs w:val="19"/>
          <w:shd w:val="clear" w:color="auto" w:fill="FFFFFF"/>
        </w:rPr>
        <w:t xml:space="preserve">schwieriger geworden. </w:t>
      </w:r>
      <w:r w:rsidR="00CE483D" w:rsidRPr="00E96A62">
        <w:rPr>
          <w:rFonts w:cs="Arial"/>
          <w:sz w:val="19"/>
          <w:szCs w:val="19"/>
          <w:shd w:val="clear" w:color="auto" w:fill="FFFFFF"/>
        </w:rPr>
        <w:t>Um den</w:t>
      </w:r>
      <w:r w:rsidR="000F0BC4" w:rsidRPr="00E96A62">
        <w:rPr>
          <w:rFonts w:cs="Arial"/>
          <w:sz w:val="19"/>
          <w:szCs w:val="19"/>
          <w:shd w:val="clear" w:color="auto" w:fill="FFFFFF"/>
        </w:rPr>
        <w:t xml:space="preserve"> Bedürfnisse</w:t>
      </w:r>
      <w:r w:rsidR="00CE483D" w:rsidRPr="00E96A62">
        <w:rPr>
          <w:rFonts w:cs="Arial"/>
          <w:sz w:val="19"/>
          <w:szCs w:val="19"/>
          <w:shd w:val="clear" w:color="auto" w:fill="FFFFFF"/>
        </w:rPr>
        <w:t>n</w:t>
      </w:r>
      <w:r w:rsidR="000F0BC4" w:rsidRPr="00E96A62">
        <w:rPr>
          <w:rFonts w:cs="Arial"/>
          <w:sz w:val="19"/>
          <w:szCs w:val="19"/>
          <w:shd w:val="clear" w:color="auto" w:fill="FFFFFF"/>
        </w:rPr>
        <w:t xml:space="preserve"> des heutigen Arbeitsmarktes gerecht zu werden, bietet der AGVS </w:t>
      </w:r>
      <w:r w:rsidR="002328EC" w:rsidRPr="00E96A62">
        <w:rPr>
          <w:rFonts w:cs="Arial"/>
          <w:sz w:val="19"/>
          <w:szCs w:val="19"/>
          <w:shd w:val="clear" w:color="auto" w:fill="FFFFFF"/>
        </w:rPr>
        <w:t xml:space="preserve">seinen Mitgliedern </w:t>
      </w:r>
      <w:r w:rsidR="000F0BC4" w:rsidRPr="00E96A62">
        <w:rPr>
          <w:rFonts w:cs="Arial"/>
          <w:sz w:val="19"/>
          <w:szCs w:val="19"/>
          <w:shd w:val="clear" w:color="auto" w:fill="FFFFFF"/>
        </w:rPr>
        <w:t>ab Juni 2019 fachliche Unterstützung mit</w:t>
      </w:r>
      <w:r w:rsidR="00980EE5" w:rsidRPr="00E96A62">
        <w:rPr>
          <w:rFonts w:cs="Arial"/>
          <w:sz w:val="19"/>
          <w:szCs w:val="19"/>
          <w:shd w:val="clear" w:color="auto" w:fill="FFFFFF"/>
        </w:rPr>
        <w:t xml:space="preserve"> </w:t>
      </w:r>
      <w:r w:rsidR="000F0BC4" w:rsidRPr="00E96A62">
        <w:rPr>
          <w:rFonts w:cs="Arial"/>
          <w:sz w:val="19"/>
          <w:szCs w:val="19"/>
          <w:shd w:val="clear" w:color="auto" w:fill="FFFFFF"/>
        </w:rPr>
        <w:t>Manpower.</w:t>
      </w:r>
      <w:r w:rsidR="000F0BC4">
        <w:rPr>
          <w:rFonts w:cs="Arial"/>
          <w:sz w:val="19"/>
          <w:szCs w:val="19"/>
          <w:shd w:val="clear" w:color="auto" w:fill="FFFFFF"/>
        </w:rPr>
        <w:t xml:space="preserve"> </w:t>
      </w:r>
    </w:p>
    <w:p w14:paraId="69CCDCF2" w14:textId="77777777" w:rsidR="00A82116" w:rsidRDefault="00A82116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</w:p>
    <w:p w14:paraId="4AD63F5B" w14:textId="324AB9E8" w:rsidR="00A24979" w:rsidRPr="00A82116" w:rsidRDefault="00CE483D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  <w:r>
        <w:rPr>
          <w:rFonts w:cs="Arial"/>
          <w:sz w:val="19"/>
          <w:szCs w:val="19"/>
          <w:shd w:val="clear" w:color="auto" w:fill="FFFFFF"/>
        </w:rPr>
        <w:t xml:space="preserve">Im Rahmen dieser Kooperation wurde im </w:t>
      </w:r>
      <w:r w:rsidR="0088028B">
        <w:rPr>
          <w:rFonts w:cs="Arial"/>
          <w:sz w:val="19"/>
          <w:szCs w:val="19"/>
          <w:shd w:val="clear" w:color="auto" w:fill="FFFFFF"/>
        </w:rPr>
        <w:t>N</w:t>
      </w:r>
      <w:r>
        <w:rPr>
          <w:rFonts w:cs="Arial"/>
          <w:sz w:val="19"/>
          <w:szCs w:val="19"/>
          <w:shd w:val="clear" w:color="auto" w:fill="FFFFFF"/>
        </w:rPr>
        <w:t>ove</w:t>
      </w:r>
      <w:r w:rsidR="0088028B">
        <w:rPr>
          <w:rFonts w:cs="Arial"/>
          <w:sz w:val="19"/>
          <w:szCs w:val="19"/>
          <w:shd w:val="clear" w:color="auto" w:fill="FFFFFF"/>
        </w:rPr>
        <w:t>m</w:t>
      </w:r>
      <w:r>
        <w:rPr>
          <w:rFonts w:cs="Arial"/>
          <w:sz w:val="19"/>
          <w:szCs w:val="19"/>
          <w:shd w:val="clear" w:color="auto" w:fill="FFFFFF"/>
        </w:rPr>
        <w:t xml:space="preserve">ber 2018 eine </w:t>
      </w:r>
      <w:r w:rsidR="00A24979" w:rsidRPr="00A82116">
        <w:rPr>
          <w:rFonts w:cs="Arial"/>
          <w:sz w:val="19"/>
          <w:szCs w:val="19"/>
          <w:shd w:val="clear" w:color="auto" w:fill="FFFFFF"/>
        </w:rPr>
        <w:t xml:space="preserve">Umfrage mit 59 </w:t>
      </w:r>
      <w:r w:rsidR="000A0E46">
        <w:rPr>
          <w:rFonts w:cs="Arial"/>
          <w:sz w:val="19"/>
          <w:szCs w:val="19"/>
          <w:shd w:val="clear" w:color="auto" w:fill="FFFFFF"/>
        </w:rPr>
        <w:t>Mitgliederb</w:t>
      </w:r>
      <w:r w:rsidR="00A24979" w:rsidRPr="00A82116">
        <w:rPr>
          <w:rFonts w:cs="Arial"/>
          <w:sz w:val="19"/>
          <w:szCs w:val="19"/>
          <w:shd w:val="clear" w:color="auto" w:fill="FFFFFF"/>
        </w:rPr>
        <w:t>etrieben</w:t>
      </w:r>
      <w:r>
        <w:rPr>
          <w:rFonts w:cs="Arial"/>
          <w:sz w:val="19"/>
          <w:szCs w:val="19"/>
          <w:shd w:val="clear" w:color="auto" w:fill="FFFFFF"/>
        </w:rPr>
        <w:t xml:space="preserve"> durchgeführt. Diese lieferte </w:t>
      </w:r>
      <w:r w:rsidR="00A24979" w:rsidRPr="00A82116">
        <w:rPr>
          <w:rFonts w:cs="Arial"/>
          <w:sz w:val="19"/>
          <w:szCs w:val="19"/>
          <w:shd w:val="clear" w:color="auto" w:fill="FFFFFF"/>
        </w:rPr>
        <w:t>wichtige Erkenntnisse in der Vorgehensweise und Strategie der Personalgewinnung</w:t>
      </w:r>
      <w:r>
        <w:rPr>
          <w:rFonts w:cs="Arial"/>
          <w:sz w:val="19"/>
          <w:szCs w:val="19"/>
          <w:shd w:val="clear" w:color="auto" w:fill="FFFFFF"/>
        </w:rPr>
        <w:t xml:space="preserve">. </w:t>
      </w:r>
      <w:r w:rsidR="000F0BC4">
        <w:rPr>
          <w:rFonts w:cs="Arial"/>
          <w:sz w:val="19"/>
          <w:szCs w:val="19"/>
          <w:shd w:val="clear" w:color="auto" w:fill="FFFFFF"/>
        </w:rPr>
        <w:t xml:space="preserve">Aus </w:t>
      </w:r>
      <w:r w:rsidR="0060351D">
        <w:rPr>
          <w:rFonts w:cs="Arial"/>
          <w:sz w:val="19"/>
          <w:szCs w:val="19"/>
          <w:shd w:val="clear" w:color="auto" w:fill="FFFFFF"/>
        </w:rPr>
        <w:t xml:space="preserve">der </w:t>
      </w:r>
      <w:r w:rsidR="000F0BC4">
        <w:rPr>
          <w:rFonts w:cs="Arial"/>
          <w:sz w:val="19"/>
          <w:szCs w:val="19"/>
          <w:shd w:val="clear" w:color="auto" w:fill="FFFFFF"/>
        </w:rPr>
        <w:t xml:space="preserve">Umfrage ging hervor, dass </w:t>
      </w:r>
      <w:r w:rsidR="00A4725C">
        <w:rPr>
          <w:rFonts w:cs="Arial"/>
          <w:sz w:val="19"/>
          <w:szCs w:val="19"/>
          <w:shd w:val="clear" w:color="auto" w:fill="FFFFFF"/>
        </w:rPr>
        <w:t>Bertriebe oft nicht genau wissen</w:t>
      </w:r>
      <w:r w:rsidR="00980EE5">
        <w:rPr>
          <w:rFonts w:cs="Arial"/>
          <w:sz w:val="19"/>
          <w:szCs w:val="19"/>
          <w:shd w:val="clear" w:color="auto" w:fill="FFFFFF"/>
        </w:rPr>
        <w:t xml:space="preserve">, wie sie kompetente Mitarbeitende </w:t>
      </w:r>
      <w:r w:rsidR="00A4725C">
        <w:rPr>
          <w:rFonts w:cs="Arial"/>
          <w:sz w:val="19"/>
          <w:szCs w:val="19"/>
          <w:shd w:val="clear" w:color="auto" w:fill="FFFFFF"/>
        </w:rPr>
        <w:t xml:space="preserve">rekrutieren können. </w:t>
      </w:r>
      <w:r w:rsidR="00580566">
        <w:rPr>
          <w:rFonts w:cs="Arial"/>
          <w:sz w:val="19"/>
          <w:szCs w:val="19"/>
          <w:shd w:val="clear" w:color="auto" w:fill="FFFFFF"/>
        </w:rPr>
        <w:t>G</w:t>
      </w:r>
      <w:r w:rsidR="00A4725C">
        <w:rPr>
          <w:rFonts w:cs="Arial"/>
          <w:sz w:val="19"/>
          <w:szCs w:val="19"/>
          <w:shd w:val="clear" w:color="auto" w:fill="FFFFFF"/>
        </w:rPr>
        <w:t xml:space="preserve">aragen stellen </w:t>
      </w:r>
      <w:r w:rsidR="00E54F33">
        <w:rPr>
          <w:rFonts w:cs="Arial"/>
          <w:sz w:val="19"/>
          <w:szCs w:val="19"/>
          <w:shd w:val="clear" w:color="auto" w:fill="FFFFFF"/>
        </w:rPr>
        <w:t>oft nur alle paar Jahre ein</w:t>
      </w:r>
      <w:r w:rsidR="00A4725C">
        <w:rPr>
          <w:rFonts w:cs="Arial"/>
          <w:sz w:val="19"/>
          <w:szCs w:val="19"/>
          <w:shd w:val="clear" w:color="auto" w:fill="FFFFFF"/>
        </w:rPr>
        <w:t xml:space="preserve"> neues Teammitglied ein und müssen sich dementsprechend immer wieder neu in d</w:t>
      </w:r>
      <w:bookmarkStart w:id="2" w:name="_GoBack"/>
      <w:bookmarkEnd w:id="2"/>
      <w:r w:rsidR="00A4725C">
        <w:rPr>
          <w:rFonts w:cs="Arial"/>
          <w:sz w:val="19"/>
          <w:szCs w:val="19"/>
          <w:shd w:val="clear" w:color="auto" w:fill="FFFFFF"/>
        </w:rPr>
        <w:t>en Rekrutierungsprozess einfinden. Des Weiteren zeigt</w:t>
      </w:r>
      <w:r w:rsidR="000A0E46">
        <w:rPr>
          <w:rFonts w:cs="Arial"/>
          <w:sz w:val="19"/>
          <w:szCs w:val="19"/>
          <w:shd w:val="clear" w:color="auto" w:fill="FFFFFF"/>
        </w:rPr>
        <w:t>e</w:t>
      </w:r>
      <w:r w:rsidR="00A4725C">
        <w:rPr>
          <w:rFonts w:cs="Arial"/>
          <w:sz w:val="19"/>
          <w:szCs w:val="19"/>
          <w:shd w:val="clear" w:color="auto" w:fill="FFFFFF"/>
        </w:rPr>
        <w:t xml:space="preserve"> die Umfrage, dass</w:t>
      </w:r>
      <w:r w:rsidR="000A0E46">
        <w:rPr>
          <w:rFonts w:cs="Arial"/>
          <w:sz w:val="19"/>
          <w:szCs w:val="19"/>
          <w:shd w:val="clear" w:color="auto" w:fill="FFFFFF"/>
        </w:rPr>
        <w:t xml:space="preserve"> im Werkstattbereich</w:t>
      </w:r>
      <w:r w:rsidR="00A4725C">
        <w:rPr>
          <w:rFonts w:cs="Arial"/>
          <w:sz w:val="19"/>
          <w:szCs w:val="19"/>
          <w:shd w:val="clear" w:color="auto" w:fill="FFFFFF"/>
        </w:rPr>
        <w:t xml:space="preserve"> </w:t>
      </w:r>
      <w:r w:rsidR="000A0E46">
        <w:rPr>
          <w:rFonts w:cs="Arial"/>
          <w:sz w:val="19"/>
          <w:szCs w:val="19"/>
          <w:shd w:val="clear" w:color="auto" w:fill="FFFFFF"/>
        </w:rPr>
        <w:t>Automobil-</w:t>
      </w:r>
      <w:proofErr w:type="spellStart"/>
      <w:r w:rsidR="00A4725C">
        <w:rPr>
          <w:rFonts w:cs="Arial"/>
          <w:sz w:val="19"/>
          <w:szCs w:val="19"/>
          <w:shd w:val="clear" w:color="auto" w:fill="FFFFFF"/>
        </w:rPr>
        <w:t>Mechat</w:t>
      </w:r>
      <w:r w:rsidR="00980EE5">
        <w:rPr>
          <w:rFonts w:cs="Arial"/>
          <w:sz w:val="19"/>
          <w:szCs w:val="19"/>
          <w:shd w:val="clear" w:color="auto" w:fill="FFFFFF"/>
        </w:rPr>
        <w:t>ronikerInnen</w:t>
      </w:r>
      <w:proofErr w:type="spellEnd"/>
      <w:r w:rsidR="000A0E46">
        <w:rPr>
          <w:rFonts w:cs="Arial"/>
          <w:sz w:val="19"/>
          <w:szCs w:val="19"/>
          <w:shd w:val="clear" w:color="auto" w:fill="FFFFFF"/>
        </w:rPr>
        <w:t>,</w:t>
      </w:r>
      <w:r w:rsidR="00C21AA5">
        <w:rPr>
          <w:rFonts w:cs="Arial"/>
          <w:sz w:val="19"/>
          <w:szCs w:val="19"/>
          <w:shd w:val="clear" w:color="auto" w:fill="FFFFFF"/>
        </w:rPr>
        <w:t xml:space="preserve"> Automobil-</w:t>
      </w:r>
      <w:r w:rsidR="00A4725C">
        <w:rPr>
          <w:rFonts w:cs="Arial"/>
          <w:sz w:val="19"/>
          <w:szCs w:val="19"/>
          <w:shd w:val="clear" w:color="auto" w:fill="FFFFFF"/>
        </w:rPr>
        <w:t>Fachfrau</w:t>
      </w:r>
      <w:r w:rsidR="000A0E46">
        <w:rPr>
          <w:rFonts w:cs="Arial"/>
          <w:sz w:val="19"/>
          <w:szCs w:val="19"/>
          <w:shd w:val="clear" w:color="auto" w:fill="FFFFFF"/>
        </w:rPr>
        <w:t>en</w:t>
      </w:r>
      <w:r w:rsidR="00A4725C">
        <w:rPr>
          <w:rFonts w:cs="Arial"/>
          <w:sz w:val="19"/>
          <w:szCs w:val="19"/>
          <w:shd w:val="clear" w:color="auto" w:fill="FFFFFF"/>
        </w:rPr>
        <w:t xml:space="preserve"> und </w:t>
      </w:r>
      <w:r w:rsidR="000A0E46">
        <w:rPr>
          <w:rFonts w:cs="Arial"/>
          <w:sz w:val="19"/>
          <w:szCs w:val="19"/>
          <w:shd w:val="clear" w:color="auto" w:fill="FFFFFF"/>
        </w:rPr>
        <w:t>Automobil-</w:t>
      </w:r>
      <w:r w:rsidR="00A4725C">
        <w:rPr>
          <w:rFonts w:cs="Arial"/>
          <w:sz w:val="19"/>
          <w:szCs w:val="19"/>
          <w:shd w:val="clear" w:color="auto" w:fill="FFFFFF"/>
        </w:rPr>
        <w:t>Fachm</w:t>
      </w:r>
      <w:r w:rsidR="000A0E46">
        <w:rPr>
          <w:rFonts w:cs="Arial"/>
          <w:sz w:val="19"/>
          <w:szCs w:val="19"/>
          <w:shd w:val="clear" w:color="auto" w:fill="FFFFFF"/>
        </w:rPr>
        <w:t>ä</w:t>
      </w:r>
      <w:r w:rsidR="00A4725C">
        <w:rPr>
          <w:rFonts w:cs="Arial"/>
          <w:sz w:val="19"/>
          <w:szCs w:val="19"/>
          <w:shd w:val="clear" w:color="auto" w:fill="FFFFFF"/>
        </w:rPr>
        <w:t>nn</w:t>
      </w:r>
      <w:r w:rsidR="000A0E46">
        <w:rPr>
          <w:rFonts w:cs="Arial"/>
          <w:sz w:val="19"/>
          <w:szCs w:val="19"/>
          <w:shd w:val="clear" w:color="auto" w:fill="FFFFFF"/>
        </w:rPr>
        <w:t xml:space="preserve">er sowie </w:t>
      </w:r>
      <w:proofErr w:type="spellStart"/>
      <w:r w:rsidR="000A0E46">
        <w:rPr>
          <w:rFonts w:cs="Arial"/>
          <w:sz w:val="19"/>
          <w:szCs w:val="19"/>
          <w:shd w:val="clear" w:color="auto" w:fill="FFFFFF"/>
        </w:rPr>
        <w:t>Automobildiagnostiker</w:t>
      </w:r>
      <w:r w:rsidR="00C21AA5">
        <w:rPr>
          <w:rFonts w:cs="Arial"/>
          <w:sz w:val="19"/>
          <w:szCs w:val="19"/>
          <w:shd w:val="clear" w:color="auto" w:fill="FFFFFF"/>
        </w:rPr>
        <w:t>Innen</w:t>
      </w:r>
      <w:proofErr w:type="spellEnd"/>
      <w:r w:rsidR="00A4725C">
        <w:rPr>
          <w:rFonts w:cs="Arial"/>
          <w:sz w:val="19"/>
          <w:szCs w:val="19"/>
          <w:shd w:val="clear" w:color="auto" w:fill="FFFFFF"/>
        </w:rPr>
        <w:t xml:space="preserve"> </w:t>
      </w:r>
      <w:r w:rsidR="00E54F33">
        <w:rPr>
          <w:rFonts w:cs="Arial"/>
          <w:sz w:val="19"/>
          <w:szCs w:val="19"/>
          <w:shd w:val="clear" w:color="auto" w:fill="FFFFFF"/>
        </w:rPr>
        <w:t>schwierig zu finden sind. «</w:t>
      </w:r>
      <w:r w:rsidR="009E4A4B">
        <w:rPr>
          <w:rFonts w:cs="Arial"/>
          <w:sz w:val="19"/>
          <w:szCs w:val="19"/>
          <w:shd w:val="clear" w:color="auto" w:fill="FFFFFF"/>
        </w:rPr>
        <w:t xml:space="preserve">Unser Ziel ist es, unsere Mitglieder durch die Kooperation mit </w:t>
      </w:r>
      <w:r w:rsidR="00E54F33">
        <w:rPr>
          <w:rFonts w:cs="Arial"/>
          <w:sz w:val="19"/>
          <w:szCs w:val="19"/>
          <w:shd w:val="clear" w:color="auto" w:fill="FFFFFF"/>
        </w:rPr>
        <w:t>persönliche</w:t>
      </w:r>
      <w:r w:rsidR="009E4A4B">
        <w:rPr>
          <w:rFonts w:cs="Arial"/>
          <w:sz w:val="19"/>
          <w:szCs w:val="19"/>
          <w:shd w:val="clear" w:color="auto" w:fill="FFFFFF"/>
        </w:rPr>
        <w:t>r</w:t>
      </w:r>
      <w:r w:rsidR="00E54F33">
        <w:rPr>
          <w:rFonts w:cs="Arial"/>
          <w:sz w:val="19"/>
          <w:szCs w:val="19"/>
          <w:shd w:val="clear" w:color="auto" w:fill="FFFFFF"/>
        </w:rPr>
        <w:t xml:space="preserve"> und professionelle</w:t>
      </w:r>
      <w:r w:rsidR="009E4A4B">
        <w:rPr>
          <w:rFonts w:cs="Arial"/>
          <w:sz w:val="19"/>
          <w:szCs w:val="19"/>
          <w:shd w:val="clear" w:color="auto" w:fill="FFFFFF"/>
        </w:rPr>
        <w:t>r</w:t>
      </w:r>
      <w:r w:rsidR="00E54F33">
        <w:rPr>
          <w:rFonts w:cs="Arial"/>
          <w:sz w:val="19"/>
          <w:szCs w:val="19"/>
          <w:shd w:val="clear" w:color="auto" w:fill="FFFFFF"/>
        </w:rPr>
        <w:t xml:space="preserve"> Beratung und Leistung</w:t>
      </w:r>
      <w:r w:rsidR="009E4A4B">
        <w:rPr>
          <w:rFonts w:cs="Arial"/>
          <w:sz w:val="19"/>
          <w:szCs w:val="19"/>
          <w:shd w:val="clear" w:color="auto" w:fill="FFFFFF"/>
        </w:rPr>
        <w:t xml:space="preserve"> zu unterstützen</w:t>
      </w:r>
      <w:r w:rsidR="00E54F33">
        <w:rPr>
          <w:rFonts w:cs="Arial"/>
          <w:sz w:val="19"/>
          <w:szCs w:val="19"/>
          <w:shd w:val="clear" w:color="auto" w:fill="FFFFFF"/>
        </w:rPr>
        <w:t xml:space="preserve">», sagt </w:t>
      </w:r>
      <w:r w:rsidR="000A0E46">
        <w:rPr>
          <w:rFonts w:cs="Arial"/>
          <w:sz w:val="19"/>
          <w:szCs w:val="19"/>
          <w:shd w:val="clear" w:color="auto" w:fill="FFFFFF"/>
        </w:rPr>
        <w:t>Markus Aegerter, Mitglied der AGVS-Geschäftsleitung</w:t>
      </w:r>
      <w:r w:rsidR="00D776D9">
        <w:rPr>
          <w:rFonts w:cs="Arial"/>
          <w:sz w:val="19"/>
          <w:szCs w:val="19"/>
          <w:shd w:val="clear" w:color="auto" w:fill="FFFFFF"/>
        </w:rPr>
        <w:t xml:space="preserve">. </w:t>
      </w:r>
    </w:p>
    <w:p w14:paraId="1849600D" w14:textId="77777777" w:rsidR="00A24979" w:rsidRPr="00A82116" w:rsidRDefault="00A24979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</w:p>
    <w:p w14:paraId="40462442" w14:textId="173226FE" w:rsidR="00A24979" w:rsidRDefault="00A24979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  <w:r w:rsidRPr="00A82116">
        <w:rPr>
          <w:rFonts w:cs="Arial"/>
          <w:sz w:val="19"/>
          <w:szCs w:val="19"/>
          <w:shd w:val="clear" w:color="auto" w:fill="FFFFFF"/>
        </w:rPr>
        <w:t>Man</w:t>
      </w:r>
      <w:r w:rsidR="00A82116">
        <w:rPr>
          <w:rFonts w:cs="Arial"/>
          <w:sz w:val="19"/>
          <w:szCs w:val="19"/>
          <w:shd w:val="clear" w:color="auto" w:fill="FFFFFF"/>
        </w:rPr>
        <w:t xml:space="preserve">power bietet </w:t>
      </w:r>
      <w:r w:rsidR="006168CB">
        <w:rPr>
          <w:rFonts w:cs="Arial"/>
          <w:sz w:val="19"/>
          <w:szCs w:val="19"/>
          <w:shd w:val="clear" w:color="auto" w:fill="FFFFFF"/>
        </w:rPr>
        <w:t xml:space="preserve">für AGVS-Mitglieder </w:t>
      </w:r>
      <w:r w:rsidR="00A82116">
        <w:rPr>
          <w:rFonts w:cs="Arial"/>
          <w:sz w:val="19"/>
          <w:szCs w:val="19"/>
          <w:shd w:val="clear" w:color="auto" w:fill="FFFFFF"/>
        </w:rPr>
        <w:t>drei verschiedene Dienstleistungspakete, die v</w:t>
      </w:r>
      <w:r w:rsidRPr="00A82116">
        <w:rPr>
          <w:rFonts w:cs="Arial"/>
          <w:sz w:val="19"/>
          <w:szCs w:val="19"/>
          <w:shd w:val="clear" w:color="auto" w:fill="FFFFFF"/>
        </w:rPr>
        <w:t xml:space="preserve">on der Ausschreibung bis zur Durchführung des ganzen Bewerbungsprozesses </w:t>
      </w:r>
      <w:r w:rsidR="008E5F19">
        <w:rPr>
          <w:rFonts w:cs="Arial"/>
          <w:sz w:val="19"/>
          <w:szCs w:val="19"/>
          <w:shd w:val="clear" w:color="auto" w:fill="FFFFFF"/>
        </w:rPr>
        <w:t>reichen. Dabei entwickelt Manpower</w:t>
      </w:r>
      <w:r w:rsidR="002328EC">
        <w:rPr>
          <w:rFonts w:cs="Arial"/>
          <w:sz w:val="19"/>
          <w:szCs w:val="19"/>
          <w:shd w:val="clear" w:color="auto" w:fill="FFFFFF"/>
        </w:rPr>
        <w:t xml:space="preserve"> f</w:t>
      </w:r>
      <w:r w:rsidR="00CE483D">
        <w:rPr>
          <w:rFonts w:cs="Arial"/>
          <w:sz w:val="19"/>
          <w:szCs w:val="19"/>
          <w:shd w:val="clear" w:color="auto" w:fill="FFFFFF"/>
        </w:rPr>
        <w:t>ortlaufend</w:t>
      </w:r>
      <w:r w:rsidR="008E5F19">
        <w:rPr>
          <w:rFonts w:cs="Arial"/>
          <w:sz w:val="19"/>
          <w:szCs w:val="19"/>
          <w:shd w:val="clear" w:color="auto" w:fill="FFFFFF"/>
        </w:rPr>
        <w:t xml:space="preserve"> massgeschneiderte Lösungen, um optimal auf die komplexen Bedürfnisse der </w:t>
      </w:r>
      <w:proofErr w:type="spellStart"/>
      <w:r w:rsidR="008E5F19">
        <w:rPr>
          <w:rFonts w:cs="Arial"/>
          <w:sz w:val="19"/>
          <w:szCs w:val="19"/>
          <w:shd w:val="clear" w:color="auto" w:fill="FFFFFF"/>
        </w:rPr>
        <w:t>Garagisten</w:t>
      </w:r>
      <w:proofErr w:type="spellEnd"/>
      <w:r w:rsidR="008E5F19">
        <w:rPr>
          <w:rFonts w:cs="Arial"/>
          <w:sz w:val="19"/>
          <w:szCs w:val="19"/>
          <w:shd w:val="clear" w:color="auto" w:fill="FFFFFF"/>
        </w:rPr>
        <w:t xml:space="preserve"> in einer sich ständig wandelnden Arbeitswelt einzugehen. </w:t>
      </w:r>
      <w:r w:rsidR="00A4725C">
        <w:rPr>
          <w:rFonts w:cs="Arial"/>
          <w:sz w:val="19"/>
          <w:szCs w:val="19"/>
          <w:shd w:val="clear" w:color="auto" w:fill="FFFFFF"/>
        </w:rPr>
        <w:t xml:space="preserve">Um die Qualität der speziellen Kundenbedürfnisse zu </w:t>
      </w:r>
      <w:r w:rsidR="008F7FAD">
        <w:rPr>
          <w:rFonts w:cs="Arial"/>
          <w:sz w:val="19"/>
          <w:szCs w:val="19"/>
          <w:shd w:val="clear" w:color="auto" w:fill="FFFFFF"/>
        </w:rPr>
        <w:t>erfüllen</w:t>
      </w:r>
      <w:r w:rsidR="009E4A4B">
        <w:rPr>
          <w:rFonts w:cs="Arial"/>
          <w:sz w:val="19"/>
          <w:szCs w:val="19"/>
          <w:shd w:val="clear" w:color="auto" w:fill="FFFFFF"/>
        </w:rPr>
        <w:t>,</w:t>
      </w:r>
      <w:r w:rsidR="00A4725C">
        <w:rPr>
          <w:rFonts w:cs="Arial"/>
          <w:sz w:val="19"/>
          <w:szCs w:val="19"/>
          <w:shd w:val="clear" w:color="auto" w:fill="FFFFFF"/>
        </w:rPr>
        <w:t xml:space="preserve"> werden die Aufträge durch zwei spezialisierte Ansprechpersonen von der Zentrale Manpower Automotive koordiniert. </w:t>
      </w:r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Dabei wird besonders auf die </w:t>
      </w:r>
      <w:r w:rsidR="00580566">
        <w:rPr>
          <w:rFonts w:cs="Arial"/>
          <w:sz w:val="19"/>
          <w:szCs w:val="19"/>
          <w:shd w:val="clear" w:color="auto" w:fill="FFFFFF"/>
        </w:rPr>
        <w:t>l</w:t>
      </w:r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okalen Bedürfnisse der </w:t>
      </w:r>
      <w:proofErr w:type="spellStart"/>
      <w:r w:rsidR="00785D57" w:rsidRPr="00785D57">
        <w:rPr>
          <w:rFonts w:cs="Arial"/>
          <w:sz w:val="19"/>
          <w:szCs w:val="19"/>
          <w:shd w:val="clear" w:color="auto" w:fill="FFFFFF"/>
        </w:rPr>
        <w:t>Garagisten</w:t>
      </w:r>
      <w:proofErr w:type="spellEnd"/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 eingegangen. Um die Abwicklung so unkompliziert wie möglich zu gestalten</w:t>
      </w:r>
      <w:r w:rsidR="0060351D">
        <w:rPr>
          <w:rFonts w:cs="Arial"/>
          <w:sz w:val="19"/>
          <w:szCs w:val="19"/>
          <w:shd w:val="clear" w:color="auto" w:fill="FFFFFF"/>
        </w:rPr>
        <w:t>,</w:t>
      </w:r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 haben die </w:t>
      </w:r>
      <w:proofErr w:type="spellStart"/>
      <w:r w:rsidR="00785D57" w:rsidRPr="00785D57">
        <w:rPr>
          <w:rFonts w:cs="Arial"/>
          <w:sz w:val="19"/>
          <w:szCs w:val="19"/>
          <w:shd w:val="clear" w:color="auto" w:fill="FFFFFF"/>
        </w:rPr>
        <w:t>Garagisten</w:t>
      </w:r>
      <w:proofErr w:type="spellEnd"/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 eine Ansprechperson pro Sprachregion</w:t>
      </w:r>
      <w:r w:rsidR="00580566">
        <w:rPr>
          <w:rFonts w:cs="Arial"/>
          <w:sz w:val="19"/>
          <w:szCs w:val="19"/>
          <w:shd w:val="clear" w:color="auto" w:fill="FFFFFF"/>
        </w:rPr>
        <w:t>,</w:t>
      </w:r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 die sich auf die Unterstützung der über </w:t>
      </w:r>
      <w:r w:rsidR="00785D57">
        <w:rPr>
          <w:rFonts w:cs="Arial"/>
          <w:sz w:val="19"/>
          <w:szCs w:val="19"/>
          <w:shd w:val="clear" w:color="auto" w:fill="FFFFFF"/>
        </w:rPr>
        <w:t>4</w:t>
      </w:r>
      <w:r w:rsidR="00785D57" w:rsidRPr="00785D57">
        <w:rPr>
          <w:rFonts w:cs="Arial"/>
          <w:sz w:val="19"/>
          <w:szCs w:val="19"/>
          <w:shd w:val="clear" w:color="auto" w:fill="FFFFFF"/>
        </w:rPr>
        <w:t xml:space="preserve">0 </w:t>
      </w:r>
      <w:r w:rsidR="00580566">
        <w:rPr>
          <w:rFonts w:cs="Arial"/>
          <w:sz w:val="19"/>
          <w:szCs w:val="19"/>
          <w:shd w:val="clear" w:color="auto" w:fill="FFFFFF"/>
        </w:rPr>
        <w:t>l</w:t>
      </w:r>
      <w:r w:rsidR="00785D57" w:rsidRPr="00785D57">
        <w:rPr>
          <w:rFonts w:cs="Arial"/>
          <w:sz w:val="19"/>
          <w:szCs w:val="19"/>
          <w:shd w:val="clear" w:color="auto" w:fill="FFFFFF"/>
        </w:rPr>
        <w:t>okalen Standorte von Manpower stützt.</w:t>
      </w:r>
    </w:p>
    <w:p w14:paraId="012722E4" w14:textId="18C1D79C" w:rsidR="00A4725C" w:rsidRDefault="00A4725C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</w:p>
    <w:p w14:paraId="191AC332" w14:textId="21D332DE" w:rsidR="00A4725C" w:rsidRPr="000A0E46" w:rsidRDefault="00E54F33" w:rsidP="00C21AA5">
      <w:pPr>
        <w:pStyle w:val="Listenabsatz"/>
        <w:spacing w:before="100" w:beforeAutospacing="1" w:line="240" w:lineRule="auto"/>
        <w:ind w:left="0"/>
        <w:rPr>
          <w:rFonts w:cs="Arial"/>
          <w:sz w:val="19"/>
          <w:szCs w:val="19"/>
          <w:shd w:val="clear" w:color="auto" w:fill="FFFFFF"/>
        </w:rPr>
      </w:pPr>
      <w:r w:rsidRPr="000A0E46">
        <w:rPr>
          <w:rFonts w:cs="Arial"/>
          <w:sz w:val="19"/>
          <w:szCs w:val="19"/>
          <w:shd w:val="clear" w:color="auto" w:fill="FFFFFF"/>
        </w:rPr>
        <w:t>Um die Persona</w:t>
      </w:r>
      <w:r w:rsidR="00FB7CFD" w:rsidRPr="000A0E46">
        <w:rPr>
          <w:rFonts w:cs="Arial"/>
          <w:sz w:val="19"/>
          <w:szCs w:val="19"/>
          <w:shd w:val="clear" w:color="auto" w:fill="FFFFFF"/>
        </w:rPr>
        <w:t xml:space="preserve">lbeschaffung </w:t>
      </w:r>
      <w:r w:rsidRPr="000A0E46">
        <w:rPr>
          <w:rFonts w:cs="Arial"/>
          <w:sz w:val="19"/>
          <w:szCs w:val="19"/>
          <w:shd w:val="clear" w:color="auto" w:fill="FFFFFF"/>
        </w:rPr>
        <w:t xml:space="preserve">in der Automobilbranche zu verbessern, wird ein </w:t>
      </w:r>
      <w:proofErr w:type="spellStart"/>
      <w:r w:rsidR="000A0E46">
        <w:rPr>
          <w:rFonts w:cs="Arial"/>
          <w:sz w:val="19"/>
          <w:szCs w:val="19"/>
          <w:shd w:val="clear" w:color="auto" w:fill="FFFFFF"/>
        </w:rPr>
        <w:t>Garagisten</w:t>
      </w:r>
      <w:proofErr w:type="spellEnd"/>
      <w:r w:rsidR="000A0E46">
        <w:rPr>
          <w:rFonts w:cs="Arial"/>
          <w:sz w:val="19"/>
          <w:szCs w:val="19"/>
          <w:shd w:val="clear" w:color="auto" w:fill="FFFFFF"/>
        </w:rPr>
        <w:t>-Pool</w:t>
      </w:r>
      <w:r w:rsidRPr="000A0E46">
        <w:rPr>
          <w:rFonts w:cs="Arial"/>
          <w:sz w:val="19"/>
          <w:szCs w:val="19"/>
          <w:shd w:val="clear" w:color="auto" w:fill="FFFFFF"/>
        </w:rPr>
        <w:t xml:space="preserve"> in Zusammenarbeit </w:t>
      </w:r>
      <w:r w:rsidR="000A0E46">
        <w:rPr>
          <w:rFonts w:cs="Arial"/>
          <w:sz w:val="19"/>
          <w:szCs w:val="19"/>
          <w:shd w:val="clear" w:color="auto" w:fill="FFFFFF"/>
        </w:rPr>
        <w:t xml:space="preserve">mit </w:t>
      </w:r>
      <w:r w:rsidRPr="000A0E46">
        <w:rPr>
          <w:rFonts w:cs="Arial"/>
          <w:sz w:val="19"/>
          <w:szCs w:val="19"/>
          <w:shd w:val="clear" w:color="auto" w:fill="FFFFFF"/>
        </w:rPr>
        <w:t xml:space="preserve">AGVS und Manpower aufgebaut. </w:t>
      </w:r>
      <w:r w:rsidR="000A0E46">
        <w:rPr>
          <w:rFonts w:cs="Arial"/>
          <w:sz w:val="19"/>
          <w:szCs w:val="19"/>
          <w:shd w:val="clear" w:color="auto" w:fill="FFFFFF"/>
        </w:rPr>
        <w:t>Der</w:t>
      </w:r>
      <w:r w:rsidRPr="000A0E46">
        <w:rPr>
          <w:rFonts w:cs="Arial"/>
          <w:sz w:val="19"/>
          <w:szCs w:val="19"/>
          <w:shd w:val="clear" w:color="auto" w:fill="FFFFFF"/>
        </w:rPr>
        <w:t xml:space="preserve"> Pool zeichnet sich dadurch aus, dass in einer Datenbank Talente in Form von </w:t>
      </w:r>
      <w:r w:rsidR="00190828">
        <w:rPr>
          <w:rFonts w:cs="Arial"/>
          <w:sz w:val="19"/>
          <w:szCs w:val="19"/>
          <w:shd w:val="clear" w:color="auto" w:fill="FFFFFF"/>
        </w:rPr>
        <w:t xml:space="preserve">vorselektionierten </w:t>
      </w:r>
      <w:r w:rsidRPr="000A0E46">
        <w:rPr>
          <w:rFonts w:cs="Arial"/>
          <w:sz w:val="19"/>
          <w:szCs w:val="19"/>
          <w:shd w:val="clear" w:color="auto" w:fill="FFFFFF"/>
        </w:rPr>
        <w:t xml:space="preserve">Profilen aufgenommen werden. </w:t>
      </w:r>
      <w:r w:rsidR="00FB7CFD" w:rsidRPr="000A0E46">
        <w:rPr>
          <w:rFonts w:cs="Arial"/>
          <w:sz w:val="19"/>
          <w:szCs w:val="19"/>
          <w:shd w:val="clear" w:color="auto" w:fill="FFFFFF"/>
        </w:rPr>
        <w:t>Dadurch entsteht ein wichtiger Rekrutierungskanal, der sich auf Fachkräfte aus der Automobilbranche fokussiert</w:t>
      </w:r>
      <w:r w:rsidR="00A4725C" w:rsidRPr="000A0E46">
        <w:rPr>
          <w:rFonts w:cs="Arial"/>
          <w:sz w:val="19"/>
          <w:szCs w:val="19"/>
          <w:shd w:val="clear" w:color="auto" w:fill="FFFFFF"/>
        </w:rPr>
        <w:t xml:space="preserve">: </w:t>
      </w:r>
      <w:r w:rsidR="00D6386E" w:rsidRPr="000A0E46">
        <w:rPr>
          <w:rFonts w:cs="Arial"/>
          <w:sz w:val="19"/>
          <w:szCs w:val="19"/>
          <w:shd w:val="clear" w:color="auto" w:fill="FFFFFF"/>
        </w:rPr>
        <w:t>«Engagierte und gute Mitarbeitende</w:t>
      </w:r>
      <w:r w:rsidR="00A4725C" w:rsidRPr="000A0E46">
        <w:rPr>
          <w:rFonts w:cs="Arial"/>
          <w:sz w:val="19"/>
          <w:szCs w:val="19"/>
          <w:shd w:val="clear" w:color="auto" w:fill="FFFFFF"/>
        </w:rPr>
        <w:t xml:space="preserve"> sind Gold wert – </w:t>
      </w:r>
      <w:r w:rsidR="000A0E46">
        <w:rPr>
          <w:rFonts w:cs="Arial"/>
          <w:sz w:val="19"/>
          <w:szCs w:val="19"/>
          <w:shd w:val="clear" w:color="auto" w:fill="FFFFFF"/>
        </w:rPr>
        <w:t>d</w:t>
      </w:r>
      <w:r w:rsidR="00A4725C" w:rsidRPr="000A0E46">
        <w:rPr>
          <w:rFonts w:cs="Arial"/>
          <w:sz w:val="19"/>
          <w:szCs w:val="19"/>
          <w:shd w:val="clear" w:color="auto" w:fill="FFFFFF"/>
        </w:rPr>
        <w:t>ie Personalpolitik unserer Mitglieder liegt uns sehr am Herzen»</w:t>
      </w:r>
      <w:r w:rsidR="0060351D">
        <w:rPr>
          <w:rFonts w:cs="Arial"/>
          <w:sz w:val="19"/>
          <w:szCs w:val="19"/>
          <w:shd w:val="clear" w:color="auto" w:fill="FFFFFF"/>
        </w:rPr>
        <w:t>, sagt Markus Aegerter</w:t>
      </w:r>
      <w:r w:rsidR="00A4725C" w:rsidRPr="000A0E46">
        <w:rPr>
          <w:rFonts w:cs="Arial"/>
          <w:sz w:val="19"/>
          <w:szCs w:val="19"/>
          <w:shd w:val="clear" w:color="auto" w:fill="FFFFFF"/>
        </w:rPr>
        <w:t>.</w:t>
      </w:r>
    </w:p>
    <w:p w14:paraId="3F231CFB" w14:textId="77777777" w:rsidR="009E4A4B" w:rsidRPr="000A0E46" w:rsidRDefault="009E4A4B" w:rsidP="00240505">
      <w:pPr>
        <w:pStyle w:val="fuerFragenkursiv"/>
        <w:spacing w:line="240" w:lineRule="auto"/>
        <w:ind w:right="-114"/>
        <w:rPr>
          <w:b/>
          <w:bCs/>
          <w:i w:val="0"/>
          <w:iCs w:val="0"/>
          <w:sz w:val="16"/>
          <w:szCs w:val="16"/>
        </w:rPr>
      </w:pPr>
    </w:p>
    <w:p w14:paraId="1E4A7611" w14:textId="72C2DCA3" w:rsidR="00344164" w:rsidRPr="00044A02" w:rsidRDefault="00344164" w:rsidP="00240505">
      <w:pPr>
        <w:pStyle w:val="fuerFragenkursiv"/>
        <w:spacing w:line="240" w:lineRule="auto"/>
        <w:ind w:right="-114"/>
        <w:rPr>
          <w:sz w:val="16"/>
          <w:szCs w:val="16"/>
        </w:rPr>
      </w:pPr>
      <w:r w:rsidRPr="000A0E46">
        <w:rPr>
          <w:b/>
          <w:sz w:val="16"/>
          <w:szCs w:val="16"/>
        </w:rPr>
        <w:t>Weitere Informationen</w:t>
      </w:r>
      <w:r w:rsidRPr="000A0E46">
        <w:rPr>
          <w:sz w:val="16"/>
          <w:szCs w:val="16"/>
        </w:rPr>
        <w:t xml:space="preserve"> erhalten Sie von </w:t>
      </w:r>
      <w:r w:rsidR="000A0E46">
        <w:rPr>
          <w:sz w:val="16"/>
          <w:szCs w:val="16"/>
        </w:rPr>
        <w:t>Markus Aegerter</w:t>
      </w:r>
      <w:r w:rsidR="009D068D" w:rsidRPr="000A0E46">
        <w:rPr>
          <w:sz w:val="16"/>
          <w:szCs w:val="16"/>
        </w:rPr>
        <w:t xml:space="preserve">, AGVS, Mobile </w:t>
      </w:r>
      <w:r w:rsidR="000A0E46">
        <w:rPr>
          <w:sz w:val="16"/>
          <w:szCs w:val="16"/>
        </w:rPr>
        <w:t xml:space="preserve">079 </w:t>
      </w:r>
      <w:r w:rsidR="000A0E46" w:rsidRPr="000A0E46">
        <w:rPr>
          <w:sz w:val="16"/>
          <w:szCs w:val="16"/>
        </w:rPr>
        <w:t>300</w:t>
      </w:r>
      <w:r w:rsidR="000A0E46">
        <w:rPr>
          <w:sz w:val="16"/>
          <w:szCs w:val="16"/>
        </w:rPr>
        <w:t xml:space="preserve"> </w:t>
      </w:r>
      <w:r w:rsidR="000A0E46" w:rsidRPr="000A0E46">
        <w:rPr>
          <w:sz w:val="16"/>
          <w:szCs w:val="16"/>
        </w:rPr>
        <w:t>27</w:t>
      </w:r>
      <w:r w:rsidR="000A0E46">
        <w:rPr>
          <w:sz w:val="16"/>
          <w:szCs w:val="16"/>
        </w:rPr>
        <w:t xml:space="preserve"> </w:t>
      </w:r>
      <w:r w:rsidR="000A0E46" w:rsidRPr="000A0E46">
        <w:rPr>
          <w:sz w:val="16"/>
          <w:szCs w:val="16"/>
        </w:rPr>
        <w:t>08</w:t>
      </w:r>
      <w:r w:rsidR="000A0E46">
        <w:rPr>
          <w:sz w:val="16"/>
          <w:szCs w:val="16"/>
        </w:rPr>
        <w:t xml:space="preserve"> E-Mail </w:t>
      </w:r>
      <w:proofErr w:type="gramStart"/>
      <w:r w:rsidR="000A0E46">
        <w:rPr>
          <w:sz w:val="16"/>
          <w:szCs w:val="16"/>
        </w:rPr>
        <w:t>markus.aegerter@agvs-upsa.ch</w:t>
      </w:r>
      <w:r w:rsidR="00240505" w:rsidRPr="000A0E46">
        <w:t xml:space="preserve"> </w:t>
      </w:r>
      <w:r w:rsidR="009D068D" w:rsidRPr="000A0E46">
        <w:rPr>
          <w:sz w:val="16"/>
          <w:szCs w:val="16"/>
        </w:rPr>
        <w:t>.</w:t>
      </w:r>
      <w:proofErr w:type="gramEnd"/>
      <w:r w:rsidR="009D068D" w:rsidRPr="000A0E46">
        <w:rPr>
          <w:sz w:val="16"/>
          <w:szCs w:val="16"/>
        </w:rPr>
        <w:t xml:space="preserve"> </w:t>
      </w:r>
      <w:r w:rsidR="009D068D" w:rsidRPr="000A0E46">
        <w:rPr>
          <w:b/>
          <w:sz w:val="16"/>
          <w:szCs w:val="16"/>
        </w:rPr>
        <w:t>Koordination:</w:t>
      </w:r>
      <w:r w:rsidR="009D068D" w:rsidRPr="000A0E46">
        <w:rPr>
          <w:sz w:val="16"/>
          <w:szCs w:val="16"/>
        </w:rPr>
        <w:t xml:space="preserve"> </w:t>
      </w:r>
      <w:r w:rsidR="000A0E46">
        <w:rPr>
          <w:sz w:val="16"/>
          <w:szCs w:val="16"/>
        </w:rPr>
        <w:t>Anina Zimmerli</w:t>
      </w:r>
      <w:r w:rsidR="000A0E46" w:rsidRPr="000A0E46">
        <w:rPr>
          <w:sz w:val="16"/>
          <w:szCs w:val="16"/>
        </w:rPr>
        <w:t xml:space="preserve"> </w:t>
      </w:r>
      <w:r w:rsidR="00240505" w:rsidRPr="000A0E46">
        <w:rPr>
          <w:sz w:val="16"/>
          <w:szCs w:val="16"/>
        </w:rPr>
        <w:t xml:space="preserve">AGVS, </w:t>
      </w:r>
      <w:r w:rsidR="000A0E46">
        <w:rPr>
          <w:sz w:val="16"/>
          <w:szCs w:val="16"/>
        </w:rPr>
        <w:t>Tel. 031 307 15 43,</w:t>
      </w:r>
      <w:r w:rsidR="000A0E46" w:rsidRPr="000A0E46">
        <w:rPr>
          <w:sz w:val="16"/>
          <w:szCs w:val="16"/>
        </w:rPr>
        <w:t xml:space="preserve"> </w:t>
      </w:r>
      <w:r w:rsidR="000A0E46">
        <w:rPr>
          <w:sz w:val="16"/>
          <w:szCs w:val="16"/>
        </w:rPr>
        <w:t>E-Mail anina.zimmerli@agvs-upsa.ch</w:t>
      </w:r>
    </w:p>
    <w:p w14:paraId="2B50EF72" w14:textId="77777777" w:rsidR="00771E45" w:rsidRDefault="00771E45" w:rsidP="00044A02">
      <w:pPr>
        <w:spacing w:line="180" w:lineRule="atLeast"/>
        <w:rPr>
          <w:i/>
          <w:color w:val="000000"/>
          <w:sz w:val="16"/>
          <w:szCs w:val="16"/>
        </w:rPr>
      </w:pPr>
      <w:bookmarkStart w:id="3" w:name="OLE_LINK1"/>
      <w:bookmarkStart w:id="4" w:name="OLE_LINK2"/>
    </w:p>
    <w:p w14:paraId="01F13B10" w14:textId="1D178B8A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2B554E36" w14:textId="22B7FE17" w:rsidR="00A24979" w:rsidRPr="00771E45" w:rsidRDefault="00DC1198" w:rsidP="00771E45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 xml:space="preserve">, dem rund 4000 kleinere, mittlere und grössere Unternehmen, Markenvertretungen sowie unabhängige Betriebe angehören. Die insgesamt 39'000 Mitarbeitenden in den AGVS-Betrieben – davon 9000 in der Aus- und Weiterbildung stehende </w:t>
      </w:r>
      <w:r w:rsidRPr="00DC1198">
        <w:rPr>
          <w:i/>
          <w:iCs/>
          <w:sz w:val="16"/>
          <w:szCs w:val="16"/>
        </w:rPr>
        <w:lastRenderedPageBreak/>
        <w:t>Nachwuchskräfte – verkaufen, warten und reparieren den grössten Teil des Schweizer Fuhrparks mit rund 6 Millionen Fahrzeugen.</w:t>
      </w:r>
      <w:bookmarkEnd w:id="3"/>
      <w:bookmarkEnd w:id="4"/>
      <w:r w:rsidR="00771E45">
        <w:rPr>
          <w:rFonts w:cs="Arial"/>
          <w:i/>
          <w:iCs/>
          <w:sz w:val="16"/>
          <w:szCs w:val="16"/>
        </w:rPr>
        <w:t xml:space="preserve"> </w:t>
      </w:r>
      <w:r w:rsidR="006A5FB8"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EBFC7B5" wp14:editId="7E5D449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B8"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1D4CE4" wp14:editId="0E1BA05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</w:t>
      </w:r>
      <w:proofErr w:type="spellStart"/>
      <w:r w:rsidR="00344164" w:rsidRPr="00044A02">
        <w:rPr>
          <w:b/>
          <w:bCs/>
          <w:sz w:val="16"/>
          <w:szCs w:val="16"/>
        </w:rPr>
        <w:t>Medienin</w:t>
      </w:r>
      <w:proofErr w:type="spellEnd"/>
      <w:r w:rsidR="00442CB5" w:rsidRPr="00044A02">
        <w:rPr>
          <w:b/>
          <w:bCs/>
          <w:sz w:val="16"/>
          <w:szCs w:val="16"/>
        </w:rPr>
        <w:t>»</w:t>
      </w:r>
    </w:p>
    <w:sectPr w:rsidR="00A24979" w:rsidRPr="00771E45" w:rsidSect="00DC1198">
      <w:footerReference w:type="default" r:id="rId10"/>
      <w:headerReference w:type="first" r:id="rId11"/>
      <w:footerReference w:type="first" r:id="rId12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AE42B" w16cid:durableId="20979CE5"/>
  <w16cid:commentId w16cid:paraId="7EF1E21C" w16cid:durableId="20979CF0"/>
  <w16cid:commentId w16cid:paraId="62F37474" w16cid:durableId="20979E03"/>
  <w16cid:commentId w16cid:paraId="63A0DBD6" w16cid:durableId="20979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F852" w14:textId="77777777" w:rsidR="00A12799" w:rsidRDefault="00A12799">
      <w:r>
        <w:separator/>
      </w:r>
    </w:p>
  </w:endnote>
  <w:endnote w:type="continuationSeparator" w:id="0">
    <w:p w14:paraId="7F0E5D05" w14:textId="77777777" w:rsidR="00A12799" w:rsidRDefault="00A1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771E45" w14:paraId="41CAC7CC" w14:textId="77777777">
      <w:trPr>
        <w:trHeight w:val="160"/>
      </w:trPr>
      <w:tc>
        <w:tcPr>
          <w:tcW w:w="6067" w:type="dxa"/>
          <w:vAlign w:val="bottom"/>
        </w:tcPr>
        <w:p w14:paraId="642B1E45" w14:textId="699E0FDB" w:rsidR="00771E45" w:rsidRDefault="00771E45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972B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972B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5351DF2" w14:textId="77777777" w:rsidR="00771E45" w:rsidRDefault="00771E45">
          <w:pPr>
            <w:pStyle w:val="Speicherpfad6pt"/>
            <w:rPr>
              <w:lang w:val="en-GB"/>
            </w:rPr>
          </w:pPr>
        </w:p>
      </w:tc>
    </w:tr>
  </w:tbl>
  <w:p w14:paraId="1B5FB2C1" w14:textId="77777777" w:rsidR="00771E45" w:rsidRDefault="00771E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536C" w14:textId="77777777" w:rsidR="00771E45" w:rsidRDefault="00771E45" w:rsidP="000635E0">
    <w:pPr>
      <w:pStyle w:val="Logo"/>
    </w:pPr>
  </w:p>
  <w:p w14:paraId="351E2536" w14:textId="77777777" w:rsidR="00771E45" w:rsidRDefault="00771E45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AB07" w14:textId="77777777" w:rsidR="00A12799" w:rsidRDefault="00A12799">
      <w:r>
        <w:separator/>
      </w:r>
    </w:p>
  </w:footnote>
  <w:footnote w:type="continuationSeparator" w:id="0">
    <w:p w14:paraId="3AC01B54" w14:textId="77777777" w:rsidR="00A12799" w:rsidRDefault="00A1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6ECB" w14:textId="77777777" w:rsidR="00771E45" w:rsidRDefault="00771E45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AC29693" wp14:editId="361736B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B0F"/>
    <w:multiLevelType w:val="hybridMultilevel"/>
    <w:tmpl w:val="C1F42E3E"/>
    <w:lvl w:ilvl="0" w:tplc="E9F60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6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A0E46"/>
    <w:rsid w:val="000A234D"/>
    <w:rsid w:val="000B4AD6"/>
    <w:rsid w:val="000C1713"/>
    <w:rsid w:val="000D615B"/>
    <w:rsid w:val="000D63D8"/>
    <w:rsid w:val="000E039C"/>
    <w:rsid w:val="000F0BC4"/>
    <w:rsid w:val="001048A0"/>
    <w:rsid w:val="001274AF"/>
    <w:rsid w:val="001320DA"/>
    <w:rsid w:val="00132911"/>
    <w:rsid w:val="00135851"/>
    <w:rsid w:val="00137DAC"/>
    <w:rsid w:val="001452BE"/>
    <w:rsid w:val="00173033"/>
    <w:rsid w:val="00183330"/>
    <w:rsid w:val="00183B09"/>
    <w:rsid w:val="00184B28"/>
    <w:rsid w:val="00190828"/>
    <w:rsid w:val="00197938"/>
    <w:rsid w:val="001A1479"/>
    <w:rsid w:val="001B6AC5"/>
    <w:rsid w:val="001C43B6"/>
    <w:rsid w:val="001E68D7"/>
    <w:rsid w:val="00202BA3"/>
    <w:rsid w:val="00203E70"/>
    <w:rsid w:val="00220F5E"/>
    <w:rsid w:val="002213F8"/>
    <w:rsid w:val="002328EC"/>
    <w:rsid w:val="00236196"/>
    <w:rsid w:val="00240505"/>
    <w:rsid w:val="0024787A"/>
    <w:rsid w:val="00286679"/>
    <w:rsid w:val="00287E4B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27F7B"/>
    <w:rsid w:val="00344164"/>
    <w:rsid w:val="003502C9"/>
    <w:rsid w:val="003515E9"/>
    <w:rsid w:val="00352C2D"/>
    <w:rsid w:val="00355485"/>
    <w:rsid w:val="00357A27"/>
    <w:rsid w:val="00367C41"/>
    <w:rsid w:val="00380BEB"/>
    <w:rsid w:val="00383EAF"/>
    <w:rsid w:val="00391446"/>
    <w:rsid w:val="003A582F"/>
    <w:rsid w:val="003A5F7A"/>
    <w:rsid w:val="003B03A0"/>
    <w:rsid w:val="003B5174"/>
    <w:rsid w:val="003C6205"/>
    <w:rsid w:val="003C75FB"/>
    <w:rsid w:val="003D1167"/>
    <w:rsid w:val="003D1569"/>
    <w:rsid w:val="003D372D"/>
    <w:rsid w:val="003F5246"/>
    <w:rsid w:val="0040682A"/>
    <w:rsid w:val="0041337B"/>
    <w:rsid w:val="00422E1F"/>
    <w:rsid w:val="00425F5E"/>
    <w:rsid w:val="004326B2"/>
    <w:rsid w:val="00436A6F"/>
    <w:rsid w:val="00437FB0"/>
    <w:rsid w:val="00440D7C"/>
    <w:rsid w:val="004417FF"/>
    <w:rsid w:val="00441E37"/>
    <w:rsid w:val="00442CB5"/>
    <w:rsid w:val="00447352"/>
    <w:rsid w:val="00453C25"/>
    <w:rsid w:val="00462D74"/>
    <w:rsid w:val="00473E22"/>
    <w:rsid w:val="00483C1E"/>
    <w:rsid w:val="00487E28"/>
    <w:rsid w:val="004A5F9F"/>
    <w:rsid w:val="004B5C49"/>
    <w:rsid w:val="004D20A3"/>
    <w:rsid w:val="004E02F8"/>
    <w:rsid w:val="00504EBA"/>
    <w:rsid w:val="00511F28"/>
    <w:rsid w:val="00520041"/>
    <w:rsid w:val="00520686"/>
    <w:rsid w:val="0053015B"/>
    <w:rsid w:val="00530B13"/>
    <w:rsid w:val="00552A13"/>
    <w:rsid w:val="005677AA"/>
    <w:rsid w:val="005702AC"/>
    <w:rsid w:val="00580566"/>
    <w:rsid w:val="00586622"/>
    <w:rsid w:val="00593B8E"/>
    <w:rsid w:val="00594954"/>
    <w:rsid w:val="005B01E8"/>
    <w:rsid w:val="005C286C"/>
    <w:rsid w:val="005D1D75"/>
    <w:rsid w:val="005D4450"/>
    <w:rsid w:val="005D57F6"/>
    <w:rsid w:val="005E5089"/>
    <w:rsid w:val="005F0781"/>
    <w:rsid w:val="0060351D"/>
    <w:rsid w:val="006046F2"/>
    <w:rsid w:val="006168CB"/>
    <w:rsid w:val="0062686C"/>
    <w:rsid w:val="00633410"/>
    <w:rsid w:val="00642D5F"/>
    <w:rsid w:val="00651C20"/>
    <w:rsid w:val="006628EE"/>
    <w:rsid w:val="00664423"/>
    <w:rsid w:val="00676610"/>
    <w:rsid w:val="00685AB3"/>
    <w:rsid w:val="00695CF6"/>
    <w:rsid w:val="006A3A90"/>
    <w:rsid w:val="006A5FB8"/>
    <w:rsid w:val="006B041E"/>
    <w:rsid w:val="006B71CB"/>
    <w:rsid w:val="006C4C0B"/>
    <w:rsid w:val="006D667C"/>
    <w:rsid w:val="006E685C"/>
    <w:rsid w:val="006F0E68"/>
    <w:rsid w:val="006F3092"/>
    <w:rsid w:val="00730ACE"/>
    <w:rsid w:val="0074203C"/>
    <w:rsid w:val="0074369E"/>
    <w:rsid w:val="007530FB"/>
    <w:rsid w:val="00755BEF"/>
    <w:rsid w:val="00771E45"/>
    <w:rsid w:val="007721A8"/>
    <w:rsid w:val="00774343"/>
    <w:rsid w:val="00774E01"/>
    <w:rsid w:val="007852CE"/>
    <w:rsid w:val="00785D57"/>
    <w:rsid w:val="007871BA"/>
    <w:rsid w:val="007915E9"/>
    <w:rsid w:val="00796544"/>
    <w:rsid w:val="00796A28"/>
    <w:rsid w:val="007A79E8"/>
    <w:rsid w:val="007B412A"/>
    <w:rsid w:val="007C73D9"/>
    <w:rsid w:val="007E7113"/>
    <w:rsid w:val="007F243D"/>
    <w:rsid w:val="007F3F9B"/>
    <w:rsid w:val="008004DF"/>
    <w:rsid w:val="0080538A"/>
    <w:rsid w:val="00825653"/>
    <w:rsid w:val="00831D68"/>
    <w:rsid w:val="0083447A"/>
    <w:rsid w:val="00842CC6"/>
    <w:rsid w:val="00843141"/>
    <w:rsid w:val="0084659E"/>
    <w:rsid w:val="00850CD5"/>
    <w:rsid w:val="0086117D"/>
    <w:rsid w:val="008627CA"/>
    <w:rsid w:val="00866DF3"/>
    <w:rsid w:val="0088028B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E5F19"/>
    <w:rsid w:val="008F25F8"/>
    <w:rsid w:val="008F73DB"/>
    <w:rsid w:val="008F7FAD"/>
    <w:rsid w:val="00901780"/>
    <w:rsid w:val="009047D8"/>
    <w:rsid w:val="00904C8B"/>
    <w:rsid w:val="00907E09"/>
    <w:rsid w:val="00910FAD"/>
    <w:rsid w:val="00913519"/>
    <w:rsid w:val="00932B80"/>
    <w:rsid w:val="009372BA"/>
    <w:rsid w:val="00940716"/>
    <w:rsid w:val="00947A8D"/>
    <w:rsid w:val="00961E43"/>
    <w:rsid w:val="0096703A"/>
    <w:rsid w:val="00970B6F"/>
    <w:rsid w:val="009802AA"/>
    <w:rsid w:val="00980EE5"/>
    <w:rsid w:val="009B3309"/>
    <w:rsid w:val="009D068D"/>
    <w:rsid w:val="009E4A4B"/>
    <w:rsid w:val="009E4C91"/>
    <w:rsid w:val="009F50AC"/>
    <w:rsid w:val="009F6DC7"/>
    <w:rsid w:val="00A12799"/>
    <w:rsid w:val="00A17AFC"/>
    <w:rsid w:val="00A24979"/>
    <w:rsid w:val="00A30982"/>
    <w:rsid w:val="00A31F7C"/>
    <w:rsid w:val="00A45180"/>
    <w:rsid w:val="00A4725C"/>
    <w:rsid w:val="00A476FD"/>
    <w:rsid w:val="00A75BF3"/>
    <w:rsid w:val="00A82116"/>
    <w:rsid w:val="00A97BB9"/>
    <w:rsid w:val="00AA72D3"/>
    <w:rsid w:val="00AB7B77"/>
    <w:rsid w:val="00AC55BD"/>
    <w:rsid w:val="00AD0DA0"/>
    <w:rsid w:val="00AD5C43"/>
    <w:rsid w:val="00AF0F31"/>
    <w:rsid w:val="00B0626A"/>
    <w:rsid w:val="00B13050"/>
    <w:rsid w:val="00B20F57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5269"/>
    <w:rsid w:val="00C1547D"/>
    <w:rsid w:val="00C21AA5"/>
    <w:rsid w:val="00C21DCD"/>
    <w:rsid w:val="00C257CC"/>
    <w:rsid w:val="00C3222B"/>
    <w:rsid w:val="00C37319"/>
    <w:rsid w:val="00C446AD"/>
    <w:rsid w:val="00C473AA"/>
    <w:rsid w:val="00C530C0"/>
    <w:rsid w:val="00C54B21"/>
    <w:rsid w:val="00C563E3"/>
    <w:rsid w:val="00C607B3"/>
    <w:rsid w:val="00C62171"/>
    <w:rsid w:val="00C6748B"/>
    <w:rsid w:val="00C73479"/>
    <w:rsid w:val="00C972B7"/>
    <w:rsid w:val="00CA5766"/>
    <w:rsid w:val="00CB1A6C"/>
    <w:rsid w:val="00CB314A"/>
    <w:rsid w:val="00CC1073"/>
    <w:rsid w:val="00CC12F6"/>
    <w:rsid w:val="00CC725D"/>
    <w:rsid w:val="00CD642A"/>
    <w:rsid w:val="00CD760F"/>
    <w:rsid w:val="00CE283D"/>
    <w:rsid w:val="00CE483D"/>
    <w:rsid w:val="00D07B0A"/>
    <w:rsid w:val="00D113F9"/>
    <w:rsid w:val="00D1417D"/>
    <w:rsid w:val="00D30181"/>
    <w:rsid w:val="00D34EE1"/>
    <w:rsid w:val="00D55DE8"/>
    <w:rsid w:val="00D6386E"/>
    <w:rsid w:val="00D66841"/>
    <w:rsid w:val="00D776D9"/>
    <w:rsid w:val="00D87D69"/>
    <w:rsid w:val="00D91D55"/>
    <w:rsid w:val="00D91E13"/>
    <w:rsid w:val="00D953B7"/>
    <w:rsid w:val="00D9566D"/>
    <w:rsid w:val="00DA7FD7"/>
    <w:rsid w:val="00DB0386"/>
    <w:rsid w:val="00DB083A"/>
    <w:rsid w:val="00DC1198"/>
    <w:rsid w:val="00DC1E56"/>
    <w:rsid w:val="00DD0713"/>
    <w:rsid w:val="00DD1C19"/>
    <w:rsid w:val="00DE3048"/>
    <w:rsid w:val="00DE4CE4"/>
    <w:rsid w:val="00E02830"/>
    <w:rsid w:val="00E0347E"/>
    <w:rsid w:val="00E20513"/>
    <w:rsid w:val="00E54F33"/>
    <w:rsid w:val="00E56E47"/>
    <w:rsid w:val="00E618A2"/>
    <w:rsid w:val="00E745B5"/>
    <w:rsid w:val="00E96A62"/>
    <w:rsid w:val="00EB1131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173BE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7CFD"/>
    <w:rsid w:val="00FC23CA"/>
    <w:rsid w:val="00FE63C7"/>
    <w:rsid w:val="00FE69E4"/>
    <w:rsid w:val="00FE77C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9F353B4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40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40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0505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2405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2405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05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D1569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6F0E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0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0E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0E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0E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534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5</cp:revision>
  <cp:lastPrinted>2019-05-28T09:53:00Z</cp:lastPrinted>
  <dcterms:created xsi:type="dcterms:W3CDTF">2019-05-28T09:52:00Z</dcterms:created>
  <dcterms:modified xsi:type="dcterms:W3CDTF">2019-05-28T11:50:00Z</dcterms:modified>
</cp:coreProperties>
</file>