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21E25" w14:textId="77777777" w:rsidR="00173033" w:rsidRPr="00F74E27" w:rsidRDefault="00344164" w:rsidP="00344164">
      <w:pPr>
        <w:spacing w:line="240" w:lineRule="auto"/>
        <w:rPr>
          <w:b/>
        </w:rPr>
      </w:pPr>
      <w:bookmarkStart w:id="0" w:name="BkmStart"/>
      <w:bookmarkStart w:id="1" w:name="_GoBack"/>
      <w:bookmarkEnd w:id="0"/>
      <w:r w:rsidRPr="00F74E27">
        <w:rPr>
          <w:b/>
        </w:rPr>
        <w:t>MEDIENINFORMATION</w:t>
      </w:r>
    </w:p>
    <w:p w14:paraId="1A4B3781" w14:textId="77777777" w:rsidR="00344164" w:rsidRDefault="00344164" w:rsidP="00344164">
      <w:pPr>
        <w:spacing w:line="240" w:lineRule="auto"/>
      </w:pPr>
    </w:p>
    <w:p w14:paraId="529CFCF8" w14:textId="77777777" w:rsidR="00442CB5" w:rsidRDefault="00442CB5" w:rsidP="00344164">
      <w:pPr>
        <w:spacing w:line="240" w:lineRule="auto"/>
      </w:pPr>
    </w:p>
    <w:p w14:paraId="6BA19D45" w14:textId="791A07FA" w:rsidR="00442CB5" w:rsidRDefault="0096550C" w:rsidP="00442CB5">
      <w:pPr>
        <w:spacing w:line="240" w:lineRule="auto"/>
        <w:rPr>
          <w:b/>
        </w:rPr>
      </w:pPr>
      <w:r>
        <w:rPr>
          <w:b/>
        </w:rPr>
        <w:t>Digitale Werkstattprozesse</w:t>
      </w:r>
      <w:r w:rsidR="00500BBB">
        <w:rPr>
          <w:b/>
        </w:rPr>
        <w:t xml:space="preserve"> in Schweizer Garagen</w:t>
      </w:r>
    </w:p>
    <w:p w14:paraId="321B3E7A" w14:textId="77777777" w:rsidR="00442CB5" w:rsidRDefault="00442CB5" w:rsidP="00442CB5">
      <w:pPr>
        <w:spacing w:line="240" w:lineRule="auto"/>
        <w:rPr>
          <w:b/>
        </w:rPr>
      </w:pPr>
    </w:p>
    <w:p w14:paraId="5A38A310" w14:textId="4E583427" w:rsidR="00344164" w:rsidRPr="00344164" w:rsidRDefault="0096550C" w:rsidP="00442CB5">
      <w:pPr>
        <w:spacing w:line="240" w:lineRule="auto"/>
        <w:rPr>
          <w:b/>
          <w:sz w:val="32"/>
          <w:szCs w:val="32"/>
        </w:rPr>
      </w:pPr>
      <w:r>
        <w:rPr>
          <w:b/>
          <w:sz w:val="32"/>
          <w:szCs w:val="32"/>
        </w:rPr>
        <w:t>Auf der Suche nach der Werkstatt der Zukunft</w:t>
      </w:r>
    </w:p>
    <w:p w14:paraId="49D4875C" w14:textId="77777777" w:rsidR="00344164" w:rsidRDefault="00344164" w:rsidP="00344164">
      <w:pPr>
        <w:spacing w:line="240" w:lineRule="auto"/>
      </w:pPr>
    </w:p>
    <w:p w14:paraId="7959B97F" w14:textId="77777777" w:rsidR="00344164" w:rsidRDefault="00344164" w:rsidP="00344164">
      <w:pPr>
        <w:spacing w:line="240" w:lineRule="auto"/>
        <w:rPr>
          <w:b/>
        </w:rPr>
      </w:pPr>
    </w:p>
    <w:p w14:paraId="022E3E9E" w14:textId="4D033567" w:rsidR="00344164" w:rsidRPr="00440D7C" w:rsidRDefault="00344164" w:rsidP="00344164">
      <w:pPr>
        <w:spacing w:line="240" w:lineRule="auto"/>
        <w:rPr>
          <w:b/>
          <w:sz w:val="19"/>
          <w:szCs w:val="19"/>
        </w:rPr>
      </w:pPr>
      <w:bookmarkStart w:id="2" w:name="_Hlk8139821"/>
      <w:r w:rsidRPr="001320DA">
        <w:rPr>
          <w:b/>
          <w:i/>
          <w:sz w:val="19"/>
          <w:szCs w:val="19"/>
        </w:rPr>
        <w:t xml:space="preserve">Bern, </w:t>
      </w:r>
      <w:r w:rsidR="0005556E">
        <w:rPr>
          <w:b/>
          <w:i/>
          <w:sz w:val="19"/>
          <w:szCs w:val="19"/>
        </w:rPr>
        <w:t xml:space="preserve">15. Juli </w:t>
      </w:r>
      <w:r w:rsidRPr="00440D7C">
        <w:rPr>
          <w:b/>
          <w:i/>
          <w:sz w:val="19"/>
          <w:szCs w:val="19"/>
        </w:rPr>
        <w:t>201</w:t>
      </w:r>
      <w:r w:rsidR="00440D7C" w:rsidRPr="00440D7C">
        <w:rPr>
          <w:b/>
          <w:i/>
          <w:sz w:val="19"/>
          <w:szCs w:val="19"/>
        </w:rPr>
        <w:t>9</w:t>
      </w:r>
      <w:r w:rsidRPr="00440D7C">
        <w:rPr>
          <w:b/>
          <w:sz w:val="19"/>
          <w:szCs w:val="19"/>
        </w:rPr>
        <w:t xml:space="preserve"> –</w:t>
      </w:r>
      <w:r w:rsidR="00092779">
        <w:rPr>
          <w:b/>
          <w:sz w:val="19"/>
          <w:szCs w:val="19"/>
        </w:rPr>
        <w:t>Autowerkstatt 2.0:</w:t>
      </w:r>
      <w:r w:rsidR="000031A7">
        <w:rPr>
          <w:b/>
          <w:sz w:val="19"/>
          <w:szCs w:val="19"/>
        </w:rPr>
        <w:t xml:space="preserve"> Ein Projekt der Uni St. Gallen (HSG) </w:t>
      </w:r>
      <w:r w:rsidR="00092779">
        <w:rPr>
          <w:b/>
          <w:sz w:val="19"/>
          <w:szCs w:val="19"/>
        </w:rPr>
        <w:t xml:space="preserve">in Zusammenarbeit </w:t>
      </w:r>
      <w:r w:rsidR="000031A7">
        <w:rPr>
          <w:b/>
          <w:sz w:val="19"/>
          <w:szCs w:val="19"/>
        </w:rPr>
        <w:t xml:space="preserve">mit dem Auto Gewerbe Verband Schweiz (AGVS) </w:t>
      </w:r>
      <w:r w:rsidR="00AA2A2F">
        <w:rPr>
          <w:b/>
          <w:sz w:val="19"/>
          <w:szCs w:val="19"/>
        </w:rPr>
        <w:t xml:space="preserve">hat </w:t>
      </w:r>
      <w:r w:rsidR="000031A7">
        <w:rPr>
          <w:b/>
          <w:sz w:val="19"/>
          <w:szCs w:val="19"/>
        </w:rPr>
        <w:t>untersucht, welche digitalen Technologien und Prozesse die Werkstatt besser und effizienter machen.</w:t>
      </w:r>
    </w:p>
    <w:p w14:paraId="4324E214" w14:textId="1CF897CD" w:rsidR="00344164" w:rsidRDefault="00344164" w:rsidP="00344164">
      <w:pPr>
        <w:spacing w:line="240" w:lineRule="auto"/>
        <w:rPr>
          <w:b/>
          <w:sz w:val="19"/>
          <w:szCs w:val="19"/>
        </w:rPr>
      </w:pPr>
    </w:p>
    <w:p w14:paraId="1F9265B0" w14:textId="0D79268B" w:rsidR="00815438" w:rsidRDefault="00092779" w:rsidP="00344164">
      <w:pPr>
        <w:spacing w:line="240" w:lineRule="auto"/>
        <w:rPr>
          <w:bCs/>
          <w:sz w:val="19"/>
          <w:szCs w:val="19"/>
        </w:rPr>
      </w:pPr>
      <w:r w:rsidRPr="00092779">
        <w:rPr>
          <w:bCs/>
          <w:sz w:val="19"/>
          <w:szCs w:val="19"/>
        </w:rPr>
        <w:t xml:space="preserve">Automobile werden stetig </w:t>
      </w:r>
      <w:r>
        <w:rPr>
          <w:bCs/>
          <w:sz w:val="19"/>
          <w:szCs w:val="19"/>
        </w:rPr>
        <w:t>technologisch ausgereifter</w:t>
      </w:r>
      <w:r w:rsidRPr="00092779">
        <w:rPr>
          <w:bCs/>
          <w:sz w:val="19"/>
          <w:szCs w:val="19"/>
        </w:rPr>
        <w:t xml:space="preserve"> und </w:t>
      </w:r>
      <w:r>
        <w:rPr>
          <w:bCs/>
          <w:sz w:val="19"/>
          <w:szCs w:val="19"/>
        </w:rPr>
        <w:t>energie</w:t>
      </w:r>
      <w:r w:rsidRPr="00092779">
        <w:rPr>
          <w:bCs/>
          <w:sz w:val="19"/>
          <w:szCs w:val="19"/>
        </w:rPr>
        <w:t>effizienter. Die Digitalisierung vernetzt Fahrzeuge</w:t>
      </w:r>
      <w:r>
        <w:rPr>
          <w:bCs/>
          <w:sz w:val="19"/>
          <w:szCs w:val="19"/>
        </w:rPr>
        <w:t xml:space="preserve"> und Mobilitätsdienstleister</w:t>
      </w:r>
      <w:r w:rsidRPr="00092779">
        <w:rPr>
          <w:bCs/>
          <w:sz w:val="19"/>
          <w:szCs w:val="19"/>
        </w:rPr>
        <w:t xml:space="preserve">, sie erhöht Komfort und Sicherheit und ermöglicht neue Arten des Vertriebs. </w:t>
      </w:r>
      <w:r w:rsidR="00815438">
        <w:rPr>
          <w:bCs/>
          <w:sz w:val="19"/>
          <w:szCs w:val="19"/>
        </w:rPr>
        <w:t xml:space="preserve">«In der Autoindustrie wird viel über neue Technologien, alternative Antriebe, neue Vertriebswege, neue Nutzungsformen oder Datenvernetzung gesprochen. Über digitalisierte, effizienzsteigernde Verbesserungen bei den Werkstattprozessen hört und liest man weniger», sagt Markus Aegerter, Geschäftsleitungsmitglied im Schweizer </w:t>
      </w:r>
      <w:proofErr w:type="spellStart"/>
      <w:r w:rsidR="00815438">
        <w:rPr>
          <w:bCs/>
          <w:sz w:val="19"/>
          <w:szCs w:val="19"/>
        </w:rPr>
        <w:t>Garagistenverband</w:t>
      </w:r>
      <w:proofErr w:type="spellEnd"/>
      <w:r w:rsidR="00815438">
        <w:rPr>
          <w:bCs/>
          <w:sz w:val="19"/>
          <w:szCs w:val="19"/>
        </w:rPr>
        <w:t xml:space="preserve"> AGVS. «Wir wollten deshalb wissen, was diesbezüglich heute schon auf dem Markt ist und was allenfalls noch möglich </w:t>
      </w:r>
      <w:proofErr w:type="gramStart"/>
      <w:r w:rsidR="00815438">
        <w:rPr>
          <w:bCs/>
          <w:sz w:val="19"/>
          <w:szCs w:val="19"/>
        </w:rPr>
        <w:t>wäre.»</w:t>
      </w:r>
      <w:proofErr w:type="gramEnd"/>
    </w:p>
    <w:p w14:paraId="05EC9FA0" w14:textId="291733EC" w:rsidR="009A32E9" w:rsidRDefault="009A32E9" w:rsidP="00344164">
      <w:pPr>
        <w:spacing w:line="240" w:lineRule="auto"/>
        <w:rPr>
          <w:bCs/>
          <w:sz w:val="19"/>
          <w:szCs w:val="19"/>
        </w:rPr>
      </w:pPr>
    </w:p>
    <w:p w14:paraId="7A2FA1CC" w14:textId="07C974F8" w:rsidR="00500BBB" w:rsidRDefault="00500BBB" w:rsidP="00500BBB">
      <w:pPr>
        <w:spacing w:line="240" w:lineRule="auto"/>
        <w:rPr>
          <w:bCs/>
          <w:sz w:val="19"/>
          <w:szCs w:val="19"/>
        </w:rPr>
      </w:pPr>
      <w:r>
        <w:rPr>
          <w:bCs/>
          <w:sz w:val="19"/>
          <w:szCs w:val="19"/>
        </w:rPr>
        <w:t xml:space="preserve">Ein vierköpfiges Team von Studierenden der HSG unter der Leitung von Professor Dr. Andrea Back, Leiterin des Instituts für Wirtschaftsinformatik der Uni St. Gallen, führte eine eingehende Marktanalyse durch, definierte Werkstattprozesse und entwarf ein Bündel von konkreten Massnahmen. Die Studierenden erarbeiteten insgesamt 45 Vorschläge, wie die Werkstattprozesse mittels digitaler Technologien vereinfacht und beschleunigt werden können. Nicht nur der </w:t>
      </w:r>
      <w:proofErr w:type="spellStart"/>
      <w:r>
        <w:rPr>
          <w:bCs/>
          <w:sz w:val="19"/>
          <w:szCs w:val="19"/>
        </w:rPr>
        <w:t>Garagist</w:t>
      </w:r>
      <w:proofErr w:type="spellEnd"/>
      <w:r>
        <w:rPr>
          <w:bCs/>
          <w:sz w:val="19"/>
          <w:szCs w:val="19"/>
        </w:rPr>
        <w:t xml:space="preserve"> profitiert von schlankeren Prozessen, sondern auch der Autobesitzer. Für ihn werden Service- und Reparaturarbeiten schneller und kostengünstiger.</w:t>
      </w:r>
    </w:p>
    <w:p w14:paraId="2A11DF6E" w14:textId="77777777" w:rsidR="00500BBB" w:rsidRDefault="00500BBB" w:rsidP="00344164">
      <w:pPr>
        <w:spacing w:line="240" w:lineRule="auto"/>
        <w:rPr>
          <w:bCs/>
          <w:sz w:val="19"/>
          <w:szCs w:val="19"/>
        </w:rPr>
      </w:pPr>
    </w:p>
    <w:p w14:paraId="3DA59B11" w14:textId="3CDECA8D" w:rsidR="00092779" w:rsidRDefault="009A32E9" w:rsidP="00344164">
      <w:pPr>
        <w:spacing w:line="240" w:lineRule="auto"/>
        <w:rPr>
          <w:bCs/>
          <w:sz w:val="19"/>
          <w:szCs w:val="19"/>
        </w:rPr>
      </w:pPr>
      <w:r>
        <w:rPr>
          <w:bCs/>
          <w:sz w:val="19"/>
          <w:szCs w:val="19"/>
        </w:rPr>
        <w:t xml:space="preserve">Das Resultat der HSG-Analyse ist eine breit gefächerte Palette an </w:t>
      </w:r>
      <w:r w:rsidR="00092779">
        <w:rPr>
          <w:bCs/>
          <w:sz w:val="19"/>
          <w:szCs w:val="19"/>
        </w:rPr>
        <w:t xml:space="preserve">bereits bestehenden und potenziellen </w:t>
      </w:r>
      <w:r>
        <w:rPr>
          <w:bCs/>
          <w:sz w:val="19"/>
          <w:szCs w:val="19"/>
        </w:rPr>
        <w:t xml:space="preserve">Möglichkeiten der Digitalisierung und umfasst sämtliche Werkstattprozesse: </w:t>
      </w:r>
      <w:r w:rsidR="00092779">
        <w:rPr>
          <w:bCs/>
          <w:sz w:val="19"/>
          <w:szCs w:val="19"/>
        </w:rPr>
        <w:t>v</w:t>
      </w:r>
      <w:r>
        <w:rPr>
          <w:bCs/>
          <w:sz w:val="19"/>
          <w:szCs w:val="19"/>
        </w:rPr>
        <w:t xml:space="preserve">on der Kundenannahme über die Auftragserstellung, Ersatzteilelogistik, Reparatur, Zusatzleistungen bis hin zum Auftragsabschluss. </w:t>
      </w:r>
      <w:r w:rsidR="00092779">
        <w:rPr>
          <w:bCs/>
          <w:sz w:val="19"/>
          <w:szCs w:val="19"/>
        </w:rPr>
        <w:t xml:space="preserve">Die Vorschläge umfassen Tools wie den Fahrzeugscanner, ganzheitliche Software-Lösungen, </w:t>
      </w:r>
      <w:proofErr w:type="spellStart"/>
      <w:r w:rsidR="00092779">
        <w:rPr>
          <w:bCs/>
          <w:sz w:val="19"/>
          <w:szCs w:val="19"/>
        </w:rPr>
        <w:t>Augmented</w:t>
      </w:r>
      <w:proofErr w:type="spellEnd"/>
      <w:r w:rsidR="00092779">
        <w:rPr>
          <w:bCs/>
          <w:sz w:val="19"/>
          <w:szCs w:val="19"/>
        </w:rPr>
        <w:t xml:space="preserve"> Reality, 3D-Druck oder auch </w:t>
      </w:r>
      <w:r w:rsidR="006E5AA2">
        <w:rPr>
          <w:bCs/>
          <w:sz w:val="19"/>
          <w:szCs w:val="19"/>
        </w:rPr>
        <w:t xml:space="preserve">die </w:t>
      </w:r>
      <w:r w:rsidR="00092779">
        <w:rPr>
          <w:bCs/>
          <w:sz w:val="19"/>
          <w:szCs w:val="19"/>
        </w:rPr>
        <w:t>Automatisierung durch Robotik.</w:t>
      </w:r>
    </w:p>
    <w:p w14:paraId="071FB910" w14:textId="77777777" w:rsidR="00092779" w:rsidRDefault="00092779" w:rsidP="00344164">
      <w:pPr>
        <w:spacing w:line="240" w:lineRule="auto"/>
        <w:rPr>
          <w:bCs/>
          <w:sz w:val="19"/>
          <w:szCs w:val="19"/>
        </w:rPr>
      </w:pPr>
    </w:p>
    <w:p w14:paraId="5F9EB4A7" w14:textId="7BC84B8E" w:rsidR="009A32E9" w:rsidRDefault="009A32E9" w:rsidP="00344164">
      <w:pPr>
        <w:spacing w:line="240" w:lineRule="auto"/>
        <w:rPr>
          <w:bCs/>
          <w:sz w:val="19"/>
          <w:szCs w:val="19"/>
        </w:rPr>
      </w:pPr>
      <w:r>
        <w:rPr>
          <w:bCs/>
          <w:sz w:val="19"/>
          <w:szCs w:val="19"/>
        </w:rPr>
        <w:t xml:space="preserve">Die </w:t>
      </w:r>
      <w:r w:rsidR="006E5AA2">
        <w:rPr>
          <w:bCs/>
          <w:sz w:val="19"/>
          <w:szCs w:val="19"/>
        </w:rPr>
        <w:t xml:space="preserve">45 Vorschläge des HSG-Teams </w:t>
      </w:r>
      <w:r>
        <w:rPr>
          <w:bCs/>
          <w:sz w:val="19"/>
          <w:szCs w:val="19"/>
        </w:rPr>
        <w:t xml:space="preserve">werden vom Schweizerischen </w:t>
      </w:r>
      <w:proofErr w:type="spellStart"/>
      <w:r>
        <w:rPr>
          <w:bCs/>
          <w:sz w:val="19"/>
          <w:szCs w:val="19"/>
        </w:rPr>
        <w:t>Garagistenverband</w:t>
      </w:r>
      <w:proofErr w:type="spellEnd"/>
      <w:r>
        <w:rPr>
          <w:bCs/>
          <w:sz w:val="19"/>
          <w:szCs w:val="19"/>
        </w:rPr>
        <w:t xml:space="preserve"> in den nächsten Monaten via eigene Medien (Fachmagazin AUTOINSIDE und Webportal agvs-upsa.ch) publik gemacht. Markus Aegerter: «Jeder </w:t>
      </w:r>
      <w:proofErr w:type="spellStart"/>
      <w:r>
        <w:rPr>
          <w:bCs/>
          <w:sz w:val="19"/>
          <w:szCs w:val="19"/>
        </w:rPr>
        <w:t>Garagist</w:t>
      </w:r>
      <w:proofErr w:type="spellEnd"/>
      <w:r>
        <w:rPr>
          <w:bCs/>
          <w:sz w:val="19"/>
          <w:szCs w:val="19"/>
        </w:rPr>
        <w:t xml:space="preserve">, der sich ernsthaft mit der Thematik auseinandersetzt, wird die eine oder andere Idee finden, mit der er seinen Betrieb effizienter gestalten </w:t>
      </w:r>
      <w:r w:rsidR="00500BBB">
        <w:rPr>
          <w:bCs/>
          <w:sz w:val="19"/>
          <w:szCs w:val="19"/>
        </w:rPr>
        <w:t xml:space="preserve">und die Dienstleistungsqualität für seine Kunden erhöhen </w:t>
      </w:r>
      <w:proofErr w:type="gramStart"/>
      <w:r w:rsidR="00500BBB">
        <w:rPr>
          <w:bCs/>
          <w:sz w:val="19"/>
          <w:szCs w:val="19"/>
        </w:rPr>
        <w:t>kann</w:t>
      </w:r>
      <w:r>
        <w:rPr>
          <w:bCs/>
          <w:sz w:val="19"/>
          <w:szCs w:val="19"/>
        </w:rPr>
        <w:t>.»</w:t>
      </w:r>
      <w:proofErr w:type="gramEnd"/>
    </w:p>
    <w:p w14:paraId="319ECC64" w14:textId="3413F816" w:rsidR="00815438" w:rsidRDefault="00815438" w:rsidP="00344164">
      <w:pPr>
        <w:spacing w:line="240" w:lineRule="auto"/>
        <w:rPr>
          <w:bCs/>
          <w:sz w:val="19"/>
          <w:szCs w:val="19"/>
        </w:rPr>
      </w:pPr>
    </w:p>
    <w:bookmarkEnd w:id="1"/>
    <w:p w14:paraId="7D214313" w14:textId="77777777" w:rsidR="00815438" w:rsidRDefault="00815438" w:rsidP="00344164">
      <w:pPr>
        <w:spacing w:line="240" w:lineRule="auto"/>
        <w:rPr>
          <w:bCs/>
          <w:sz w:val="19"/>
          <w:szCs w:val="19"/>
        </w:rPr>
      </w:pPr>
    </w:p>
    <w:p w14:paraId="2FF526DA" w14:textId="27B5CD23" w:rsidR="00815438" w:rsidRDefault="00815438" w:rsidP="00344164">
      <w:pPr>
        <w:spacing w:line="240" w:lineRule="auto"/>
        <w:rPr>
          <w:bCs/>
          <w:sz w:val="19"/>
          <w:szCs w:val="19"/>
        </w:rPr>
      </w:pPr>
    </w:p>
    <w:bookmarkEnd w:id="2"/>
    <w:p w14:paraId="6DF2FFC1" w14:textId="77777777" w:rsidR="00344164" w:rsidRPr="0005556E" w:rsidRDefault="00344164" w:rsidP="00344164">
      <w:pPr>
        <w:spacing w:line="240" w:lineRule="auto"/>
      </w:pPr>
    </w:p>
    <w:p w14:paraId="29A033D5" w14:textId="77FB0229" w:rsidR="00344164" w:rsidRPr="0005556E" w:rsidRDefault="00344164" w:rsidP="0005556E">
      <w:pPr>
        <w:pStyle w:val="fuerFragenkursiv"/>
        <w:spacing w:line="240" w:lineRule="auto"/>
        <w:ind w:right="-114"/>
        <w:rPr>
          <w:sz w:val="16"/>
          <w:szCs w:val="16"/>
        </w:rPr>
      </w:pPr>
      <w:r w:rsidRPr="0005556E">
        <w:rPr>
          <w:b/>
          <w:sz w:val="16"/>
          <w:szCs w:val="16"/>
        </w:rPr>
        <w:t>Weitere Informationen</w:t>
      </w:r>
      <w:r w:rsidRPr="0005556E">
        <w:rPr>
          <w:sz w:val="16"/>
          <w:szCs w:val="16"/>
        </w:rPr>
        <w:t xml:space="preserve"> erhalten Sie von </w:t>
      </w:r>
      <w:r w:rsidR="000031A7" w:rsidRPr="0005556E">
        <w:rPr>
          <w:sz w:val="16"/>
          <w:szCs w:val="16"/>
        </w:rPr>
        <w:t>Markus Aegerter</w:t>
      </w:r>
      <w:r w:rsidR="009D068D" w:rsidRPr="0005556E">
        <w:rPr>
          <w:sz w:val="16"/>
          <w:szCs w:val="16"/>
        </w:rPr>
        <w:t>, AGVS-</w:t>
      </w:r>
      <w:r w:rsidR="000031A7" w:rsidRPr="0005556E">
        <w:rPr>
          <w:sz w:val="16"/>
          <w:szCs w:val="16"/>
        </w:rPr>
        <w:t>Geschäftsleitung</w:t>
      </w:r>
      <w:r w:rsidR="009D068D" w:rsidRPr="0005556E">
        <w:rPr>
          <w:sz w:val="16"/>
          <w:szCs w:val="16"/>
        </w:rPr>
        <w:t xml:space="preserve">, Mobile </w:t>
      </w:r>
      <w:r w:rsidR="000031A7" w:rsidRPr="0005556E">
        <w:rPr>
          <w:sz w:val="16"/>
          <w:szCs w:val="16"/>
        </w:rPr>
        <w:t>079 300 27 08</w:t>
      </w:r>
      <w:r w:rsidRPr="0005556E">
        <w:rPr>
          <w:sz w:val="16"/>
          <w:szCs w:val="16"/>
        </w:rPr>
        <w:t xml:space="preserve">, E-Mail </w:t>
      </w:r>
      <w:hyperlink r:id="rId6" w:history="1">
        <w:r w:rsidR="000031A7" w:rsidRPr="0005556E">
          <w:rPr>
            <w:rStyle w:val="Hyperlink"/>
            <w:color w:val="auto"/>
            <w:sz w:val="16"/>
            <w:szCs w:val="16"/>
          </w:rPr>
          <w:t>markus.aegerter@agvs-upsa.ch</w:t>
        </w:r>
      </w:hyperlink>
      <w:r w:rsidR="009D068D" w:rsidRPr="0005556E">
        <w:rPr>
          <w:sz w:val="16"/>
          <w:szCs w:val="16"/>
        </w:rPr>
        <w:t xml:space="preserve">. </w:t>
      </w:r>
      <w:r w:rsidR="009D068D" w:rsidRPr="0005556E">
        <w:rPr>
          <w:b/>
          <w:sz w:val="16"/>
          <w:szCs w:val="16"/>
        </w:rPr>
        <w:t>Koordination:</w:t>
      </w:r>
      <w:r w:rsidR="009D068D" w:rsidRPr="0005556E">
        <w:rPr>
          <w:sz w:val="16"/>
          <w:szCs w:val="16"/>
        </w:rPr>
        <w:t xml:space="preserve"> </w:t>
      </w:r>
      <w:bookmarkStart w:id="3" w:name="OLE_LINK1"/>
      <w:bookmarkStart w:id="4" w:name="OLE_LINK2"/>
      <w:r w:rsidR="0005556E" w:rsidRPr="0005556E">
        <w:rPr>
          <w:sz w:val="16"/>
          <w:szCs w:val="16"/>
        </w:rPr>
        <w:t>Anina Zimmerli, Kommunikation &amp; digitale Projekte AGVS, Telefon</w:t>
      </w:r>
      <w:r w:rsidR="0005556E">
        <w:rPr>
          <w:sz w:val="16"/>
          <w:szCs w:val="16"/>
        </w:rPr>
        <w:t xml:space="preserve"> 031 307 15 15,</w:t>
      </w:r>
      <w:r w:rsidR="0005556E">
        <w:rPr>
          <w:sz w:val="16"/>
          <w:szCs w:val="16"/>
        </w:rPr>
        <w:br/>
      </w:r>
      <w:r w:rsidR="0005556E" w:rsidRPr="0005556E">
        <w:rPr>
          <w:sz w:val="16"/>
          <w:szCs w:val="16"/>
        </w:rPr>
        <w:t xml:space="preserve">E-Mail </w:t>
      </w:r>
      <w:hyperlink r:id="rId7" w:history="1">
        <w:r w:rsidR="0005556E" w:rsidRPr="0005556E">
          <w:rPr>
            <w:rStyle w:val="Hyperlink"/>
            <w:color w:val="auto"/>
            <w:sz w:val="16"/>
            <w:szCs w:val="16"/>
          </w:rPr>
          <w:t>anina.zimmerli@agvs-upsa.ch</w:t>
        </w:r>
      </w:hyperlink>
      <w:r w:rsidR="0005556E" w:rsidRPr="0005556E">
        <w:rPr>
          <w:sz w:val="16"/>
          <w:szCs w:val="16"/>
        </w:rPr>
        <w:t>.</w:t>
      </w:r>
    </w:p>
    <w:p w14:paraId="230049E8" w14:textId="77777777" w:rsidR="0005556E" w:rsidRPr="00044A02" w:rsidRDefault="0005556E" w:rsidP="0005556E">
      <w:pPr>
        <w:pStyle w:val="fuerFragenkursiv"/>
        <w:spacing w:line="240" w:lineRule="auto"/>
        <w:ind w:right="-114"/>
        <w:rPr>
          <w:i w:val="0"/>
          <w:color w:val="000000"/>
          <w:sz w:val="16"/>
          <w:szCs w:val="16"/>
        </w:rPr>
      </w:pPr>
    </w:p>
    <w:p w14:paraId="01F13B10"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E738FA2"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25A03E2" w14:textId="77777777" w:rsidR="00344164" w:rsidRPr="00DC1198" w:rsidRDefault="00344164" w:rsidP="00344164">
      <w:pPr>
        <w:spacing w:line="240" w:lineRule="auto"/>
        <w:rPr>
          <w:i/>
          <w:color w:val="000000"/>
          <w:sz w:val="16"/>
          <w:szCs w:val="16"/>
        </w:rPr>
      </w:pPr>
    </w:p>
    <w:bookmarkEnd w:id="3"/>
    <w:bookmarkEnd w:id="4"/>
    <w:p w14:paraId="6253D143" w14:textId="77777777" w:rsidR="00344164" w:rsidRPr="00DC1198" w:rsidRDefault="00344164" w:rsidP="00344164">
      <w:pPr>
        <w:pStyle w:val="fuerFragenkursiv"/>
        <w:spacing w:line="240" w:lineRule="auto"/>
        <w:rPr>
          <w:iCs w:val="0"/>
          <w:color w:val="000000"/>
          <w:sz w:val="16"/>
          <w:szCs w:val="16"/>
        </w:rPr>
      </w:pPr>
    </w:p>
    <w:p w14:paraId="448FE137" w14:textId="61629AEB"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5EBFC7B5" wp14:editId="7E5D4497">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5B1D4CE4" wp14:editId="0E1BA05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E3BB0" w14:textId="77777777" w:rsidR="00842CC6" w:rsidRDefault="00842CC6">
      <w:r>
        <w:separator/>
      </w:r>
    </w:p>
  </w:endnote>
  <w:endnote w:type="continuationSeparator" w:id="0">
    <w:p w14:paraId="150A6CBE" w14:textId="77777777" w:rsidR="00842CC6" w:rsidRDefault="0084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41CAC7CC" w14:textId="77777777">
      <w:trPr>
        <w:trHeight w:val="160"/>
      </w:trPr>
      <w:tc>
        <w:tcPr>
          <w:tcW w:w="6067" w:type="dxa"/>
          <w:vAlign w:val="bottom"/>
        </w:tcPr>
        <w:p w14:paraId="642B1E45"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65351DF2" w14:textId="77777777" w:rsidR="00FE69E4" w:rsidRDefault="00FE69E4">
          <w:pPr>
            <w:pStyle w:val="Speicherpfad6pt"/>
            <w:rPr>
              <w:lang w:val="en-GB"/>
            </w:rPr>
          </w:pPr>
        </w:p>
      </w:tc>
    </w:tr>
  </w:tbl>
  <w:p w14:paraId="1B5FB2C1"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536C" w14:textId="77777777" w:rsidR="00FA06A7" w:rsidRDefault="00FA06A7" w:rsidP="000635E0">
    <w:pPr>
      <w:pStyle w:val="Logo"/>
    </w:pPr>
  </w:p>
  <w:p w14:paraId="351E253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4124F" w14:textId="77777777" w:rsidR="00842CC6" w:rsidRDefault="00842CC6">
      <w:r>
        <w:separator/>
      </w:r>
    </w:p>
  </w:footnote>
  <w:footnote w:type="continuationSeparator" w:id="0">
    <w:p w14:paraId="15FCB622" w14:textId="77777777" w:rsidR="00842CC6" w:rsidRDefault="0084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6ECB" w14:textId="77777777" w:rsidR="006A5FB8" w:rsidRDefault="006A5FB8">
    <w:pPr>
      <w:pStyle w:val="Kopfzeile"/>
    </w:pPr>
    <w:r>
      <w:rPr>
        <w:noProof/>
      </w:rPr>
      <w:drawing>
        <wp:anchor distT="0" distB="0" distL="114300" distR="114300" simplePos="0" relativeHeight="251665408" behindDoc="0" locked="1" layoutInCell="1" allowOverlap="1" wp14:anchorId="1AC29693" wp14:editId="361736B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C6"/>
    <w:rsid w:val="000007C8"/>
    <w:rsid w:val="00002A9F"/>
    <w:rsid w:val="000031A7"/>
    <w:rsid w:val="00010E0F"/>
    <w:rsid w:val="00015560"/>
    <w:rsid w:val="00022816"/>
    <w:rsid w:val="000355F0"/>
    <w:rsid w:val="00044A02"/>
    <w:rsid w:val="00046A02"/>
    <w:rsid w:val="0005556E"/>
    <w:rsid w:val="00055CA5"/>
    <w:rsid w:val="000635E0"/>
    <w:rsid w:val="0006484C"/>
    <w:rsid w:val="000755AB"/>
    <w:rsid w:val="000831F2"/>
    <w:rsid w:val="00092779"/>
    <w:rsid w:val="00093CF1"/>
    <w:rsid w:val="00096AB7"/>
    <w:rsid w:val="000A234D"/>
    <w:rsid w:val="000B4AD6"/>
    <w:rsid w:val="000C1713"/>
    <w:rsid w:val="000D63D8"/>
    <w:rsid w:val="000E039C"/>
    <w:rsid w:val="001048A0"/>
    <w:rsid w:val="001274AF"/>
    <w:rsid w:val="001320DA"/>
    <w:rsid w:val="00132911"/>
    <w:rsid w:val="00135851"/>
    <w:rsid w:val="001452BE"/>
    <w:rsid w:val="00173033"/>
    <w:rsid w:val="00183330"/>
    <w:rsid w:val="00183B09"/>
    <w:rsid w:val="00184B28"/>
    <w:rsid w:val="00197938"/>
    <w:rsid w:val="001A1479"/>
    <w:rsid w:val="001C43B6"/>
    <w:rsid w:val="001F67CB"/>
    <w:rsid w:val="00202BA3"/>
    <w:rsid w:val="00203E70"/>
    <w:rsid w:val="00220F5E"/>
    <w:rsid w:val="002213F8"/>
    <w:rsid w:val="00236196"/>
    <w:rsid w:val="0024787A"/>
    <w:rsid w:val="00286679"/>
    <w:rsid w:val="00287E4B"/>
    <w:rsid w:val="00293836"/>
    <w:rsid w:val="00295062"/>
    <w:rsid w:val="002B45D4"/>
    <w:rsid w:val="002C7FA2"/>
    <w:rsid w:val="002F101B"/>
    <w:rsid w:val="00304696"/>
    <w:rsid w:val="00306831"/>
    <w:rsid w:val="003246D7"/>
    <w:rsid w:val="00327656"/>
    <w:rsid w:val="00344164"/>
    <w:rsid w:val="003502C9"/>
    <w:rsid w:val="003515E9"/>
    <w:rsid w:val="00352C2D"/>
    <w:rsid w:val="00355485"/>
    <w:rsid w:val="00357A27"/>
    <w:rsid w:val="00367C41"/>
    <w:rsid w:val="00380BEB"/>
    <w:rsid w:val="00383EAF"/>
    <w:rsid w:val="00391446"/>
    <w:rsid w:val="003A582F"/>
    <w:rsid w:val="003A5F7A"/>
    <w:rsid w:val="003B03A0"/>
    <w:rsid w:val="003B5174"/>
    <w:rsid w:val="003C6205"/>
    <w:rsid w:val="003D1167"/>
    <w:rsid w:val="003D372D"/>
    <w:rsid w:val="003F5246"/>
    <w:rsid w:val="0041337B"/>
    <w:rsid w:val="00422E1F"/>
    <w:rsid w:val="00425F5E"/>
    <w:rsid w:val="004326B2"/>
    <w:rsid w:val="00436A6F"/>
    <w:rsid w:val="00440D7C"/>
    <w:rsid w:val="004417FF"/>
    <w:rsid w:val="00441E37"/>
    <w:rsid w:val="00442CB5"/>
    <w:rsid w:val="00453C25"/>
    <w:rsid w:val="00462D74"/>
    <w:rsid w:val="00473E22"/>
    <w:rsid w:val="00483C1E"/>
    <w:rsid w:val="004A5F9F"/>
    <w:rsid w:val="004B5C49"/>
    <w:rsid w:val="004D20A3"/>
    <w:rsid w:val="004E02F8"/>
    <w:rsid w:val="00500BBB"/>
    <w:rsid w:val="00504EBA"/>
    <w:rsid w:val="00511F28"/>
    <w:rsid w:val="00520041"/>
    <w:rsid w:val="00520686"/>
    <w:rsid w:val="0053015B"/>
    <w:rsid w:val="00530B13"/>
    <w:rsid w:val="00552A13"/>
    <w:rsid w:val="005677AA"/>
    <w:rsid w:val="005702AC"/>
    <w:rsid w:val="00586622"/>
    <w:rsid w:val="00593B8E"/>
    <w:rsid w:val="00594954"/>
    <w:rsid w:val="005B01E8"/>
    <w:rsid w:val="005C286C"/>
    <w:rsid w:val="005D1D75"/>
    <w:rsid w:val="005D4450"/>
    <w:rsid w:val="005D57F6"/>
    <w:rsid w:val="005E5089"/>
    <w:rsid w:val="005F0781"/>
    <w:rsid w:val="006046F2"/>
    <w:rsid w:val="0062686C"/>
    <w:rsid w:val="00633410"/>
    <w:rsid w:val="00642D5F"/>
    <w:rsid w:val="00651C20"/>
    <w:rsid w:val="006628EE"/>
    <w:rsid w:val="00664423"/>
    <w:rsid w:val="00685AB3"/>
    <w:rsid w:val="00695CF6"/>
    <w:rsid w:val="006A3A90"/>
    <w:rsid w:val="006A5FB8"/>
    <w:rsid w:val="006B041E"/>
    <w:rsid w:val="006B71CB"/>
    <w:rsid w:val="006C4C0B"/>
    <w:rsid w:val="006D667C"/>
    <w:rsid w:val="006E5AA2"/>
    <w:rsid w:val="006E685C"/>
    <w:rsid w:val="006F3092"/>
    <w:rsid w:val="00730ACE"/>
    <w:rsid w:val="0074369E"/>
    <w:rsid w:val="00755BEF"/>
    <w:rsid w:val="007721A8"/>
    <w:rsid w:val="00774343"/>
    <w:rsid w:val="00774E01"/>
    <w:rsid w:val="007852CE"/>
    <w:rsid w:val="007871BA"/>
    <w:rsid w:val="00796544"/>
    <w:rsid w:val="007A79E8"/>
    <w:rsid w:val="007E7113"/>
    <w:rsid w:val="007F243D"/>
    <w:rsid w:val="007F3F9B"/>
    <w:rsid w:val="008004DF"/>
    <w:rsid w:val="0080538A"/>
    <w:rsid w:val="00815438"/>
    <w:rsid w:val="00825653"/>
    <w:rsid w:val="00831D68"/>
    <w:rsid w:val="0083447A"/>
    <w:rsid w:val="00842CC6"/>
    <w:rsid w:val="00843141"/>
    <w:rsid w:val="0084659E"/>
    <w:rsid w:val="00850CD5"/>
    <w:rsid w:val="0086117D"/>
    <w:rsid w:val="008627CA"/>
    <w:rsid w:val="00866DF3"/>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0FAD"/>
    <w:rsid w:val="00913519"/>
    <w:rsid w:val="00932B80"/>
    <w:rsid w:val="009372BA"/>
    <w:rsid w:val="00940716"/>
    <w:rsid w:val="00961E43"/>
    <w:rsid w:val="0096550C"/>
    <w:rsid w:val="0096703A"/>
    <w:rsid w:val="00970B6F"/>
    <w:rsid w:val="009802AA"/>
    <w:rsid w:val="009A32E9"/>
    <w:rsid w:val="009D068D"/>
    <w:rsid w:val="009E4C91"/>
    <w:rsid w:val="009F50AC"/>
    <w:rsid w:val="009F6DC7"/>
    <w:rsid w:val="00A17AFC"/>
    <w:rsid w:val="00A31F7C"/>
    <w:rsid w:val="00A476FD"/>
    <w:rsid w:val="00A75BF3"/>
    <w:rsid w:val="00A97BB9"/>
    <w:rsid w:val="00AA2A2F"/>
    <w:rsid w:val="00AA72D3"/>
    <w:rsid w:val="00AC55BD"/>
    <w:rsid w:val="00AD0DA0"/>
    <w:rsid w:val="00AD5C43"/>
    <w:rsid w:val="00AF0F31"/>
    <w:rsid w:val="00B0626A"/>
    <w:rsid w:val="00B13050"/>
    <w:rsid w:val="00B377A5"/>
    <w:rsid w:val="00B44CA8"/>
    <w:rsid w:val="00B573A4"/>
    <w:rsid w:val="00B65888"/>
    <w:rsid w:val="00B710E6"/>
    <w:rsid w:val="00B85A7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642A"/>
    <w:rsid w:val="00CD760F"/>
    <w:rsid w:val="00CE283D"/>
    <w:rsid w:val="00D07B0A"/>
    <w:rsid w:val="00D113F9"/>
    <w:rsid w:val="00D1417D"/>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D1C19"/>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F353B4"/>
  <w15:docId w15:val="{BFBE640C-5E64-49AB-A30E-F6D9A09E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00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aegert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421</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Anina Zimmerli</cp:lastModifiedBy>
  <cp:revision>7</cp:revision>
  <cp:lastPrinted>2019-05-13T11:42:00Z</cp:lastPrinted>
  <dcterms:created xsi:type="dcterms:W3CDTF">2019-06-20T11:22:00Z</dcterms:created>
  <dcterms:modified xsi:type="dcterms:W3CDTF">2019-07-15T07:51:00Z</dcterms:modified>
</cp:coreProperties>
</file>