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BE1F" w14:textId="77777777" w:rsidR="00173033" w:rsidRPr="00F74E27" w:rsidRDefault="00344164" w:rsidP="00344164">
      <w:pPr>
        <w:spacing w:line="240" w:lineRule="auto"/>
        <w:rPr>
          <w:b/>
        </w:rPr>
      </w:pPr>
      <w:bookmarkStart w:id="0" w:name="BkmStart"/>
      <w:bookmarkEnd w:id="0"/>
      <w:r>
        <w:rPr>
          <w:b/>
        </w:rPr>
        <w:t>COMMUNIQUÉ DE PRESSE</w:t>
      </w:r>
    </w:p>
    <w:p w14:paraId="7D735298" w14:textId="77777777" w:rsidR="00344164" w:rsidRDefault="00344164" w:rsidP="00344164">
      <w:pPr>
        <w:spacing w:line="240" w:lineRule="auto"/>
      </w:pPr>
    </w:p>
    <w:p w14:paraId="4C349F48" w14:textId="77777777" w:rsidR="00442CB5" w:rsidRDefault="00442CB5" w:rsidP="00344164">
      <w:pPr>
        <w:spacing w:line="240" w:lineRule="auto"/>
      </w:pPr>
    </w:p>
    <w:p w14:paraId="19CF75FC" w14:textId="77777777" w:rsidR="00820265" w:rsidRDefault="00DC2831" w:rsidP="00820265">
      <w:pPr>
        <w:spacing w:line="240" w:lineRule="auto"/>
        <w:rPr>
          <w:b/>
        </w:rPr>
      </w:pPr>
      <w:proofErr w:type="gramStart"/>
      <w:r>
        <w:rPr>
          <w:b/>
        </w:rPr>
        <w:t>Dix pourcent</w:t>
      </w:r>
      <w:proofErr w:type="gramEnd"/>
      <w:r>
        <w:rPr>
          <w:b/>
        </w:rPr>
        <w:t xml:space="preserve"> de contrats d'apprentissage en plus</w:t>
      </w:r>
    </w:p>
    <w:p w14:paraId="46EDFC71" w14:textId="77777777" w:rsidR="00442CB5" w:rsidRDefault="00442CB5" w:rsidP="00442CB5">
      <w:pPr>
        <w:spacing w:line="240" w:lineRule="auto"/>
        <w:rPr>
          <w:b/>
        </w:rPr>
      </w:pPr>
    </w:p>
    <w:p w14:paraId="32FA6839" w14:textId="77777777" w:rsidR="00820265" w:rsidRPr="00344164" w:rsidRDefault="00A03FFF" w:rsidP="00820265">
      <w:pPr>
        <w:spacing w:line="240" w:lineRule="auto"/>
        <w:rPr>
          <w:b/>
          <w:sz w:val="32"/>
          <w:szCs w:val="32"/>
        </w:rPr>
      </w:pPr>
      <w:r>
        <w:rPr>
          <w:b/>
          <w:sz w:val="32"/>
        </w:rPr>
        <w:t>Mécatronicien d'automobiles – un apprentissage professionnel prisé</w:t>
      </w:r>
    </w:p>
    <w:p w14:paraId="4B7D1F22" w14:textId="77777777" w:rsidR="00344164" w:rsidRDefault="00344164" w:rsidP="00344164">
      <w:pPr>
        <w:spacing w:line="240" w:lineRule="auto"/>
        <w:rPr>
          <w:b/>
        </w:rPr>
      </w:pPr>
    </w:p>
    <w:p w14:paraId="1A203FAF" w14:textId="14ECC0EC" w:rsidR="00344164" w:rsidRDefault="00820265" w:rsidP="00344164">
      <w:pPr>
        <w:spacing w:line="240" w:lineRule="auto"/>
        <w:rPr>
          <w:b/>
          <w:sz w:val="19"/>
          <w:szCs w:val="19"/>
        </w:rPr>
      </w:pPr>
      <w:r>
        <w:rPr>
          <w:b/>
          <w:i/>
          <w:sz w:val="19"/>
        </w:rPr>
        <w:t>Berne, le 31 mai 2021</w:t>
      </w:r>
      <w:r>
        <w:rPr>
          <w:b/>
          <w:sz w:val="19"/>
        </w:rPr>
        <w:t xml:space="preserve"> – Plus de 900 jeunes suivent désormais la formation initiale de mécatronicien et mécatronicienne d'automobiles, soit en moyenne dix pourcent de plus que ces cinq dernières années. L’Union professionnelle suisse de l'automobile (UPSA) se réjouit du grand intérêt manifesté pour cet apprentissage professionnel. </w:t>
      </w:r>
    </w:p>
    <w:p w14:paraId="6237D85E" w14:textId="77777777" w:rsidR="00AB6AAF" w:rsidRDefault="00AB6AAF" w:rsidP="00344164">
      <w:pPr>
        <w:spacing w:line="240" w:lineRule="auto"/>
        <w:rPr>
          <w:b/>
          <w:sz w:val="19"/>
          <w:szCs w:val="19"/>
        </w:rPr>
      </w:pPr>
    </w:p>
    <w:p w14:paraId="5F948C52" w14:textId="34F24FBC" w:rsidR="00F87B56" w:rsidRDefault="00820265" w:rsidP="00820265">
      <w:pPr>
        <w:spacing w:line="240" w:lineRule="auto"/>
        <w:rPr>
          <w:rFonts w:cs="Arial"/>
          <w:sz w:val="19"/>
          <w:szCs w:val="19"/>
        </w:rPr>
      </w:pPr>
      <w:r>
        <w:rPr>
          <w:sz w:val="19"/>
        </w:rPr>
        <w:t>« 908 nouveaux contrats d'apprentissage de mécatronicien et mécatronicienne d’automobiles – c’est un chiffre très réjouissant », explique Olivier Maeder, responsable du service Formation au sein de la direction de l’UPSA. Ce chiffre comprend aussi bien les jeunes ayant directement accédé à la formation initiale de mécatronicien d'automobiles que les mécaniciens en maintenance d’automobiles s’étant lancé dans un apprentissage complémentaire de deux ans après leur formation initiale. Les différentes formations initiales dans la branche automobile se distinguent par leur grande perméabilité.</w:t>
      </w:r>
    </w:p>
    <w:p w14:paraId="593FF79E" w14:textId="77777777" w:rsidR="00F87B56" w:rsidRDefault="00F87B56" w:rsidP="00820265">
      <w:pPr>
        <w:spacing w:line="240" w:lineRule="auto"/>
        <w:rPr>
          <w:rFonts w:cs="Arial"/>
          <w:sz w:val="19"/>
          <w:szCs w:val="19"/>
        </w:rPr>
      </w:pPr>
    </w:p>
    <w:p w14:paraId="1374660B" w14:textId="3F1CB8DC" w:rsidR="00AB6AAF" w:rsidRDefault="00AB6AAF" w:rsidP="00820265">
      <w:pPr>
        <w:spacing w:line="240" w:lineRule="auto"/>
        <w:rPr>
          <w:rFonts w:cs="Arial"/>
          <w:sz w:val="19"/>
          <w:szCs w:val="19"/>
        </w:rPr>
      </w:pPr>
      <w:r>
        <w:rPr>
          <w:sz w:val="19"/>
        </w:rPr>
        <w:t>La formation professionnelle initiale de quatre ans de mécatronicien d'automobiles CFC est le niveau le plus élevé des formations techniques initiales dans la branche suisse de l’automobile. C’est un tremplin idéal pour suivre par la suite l’une des formations professionnelle</w:t>
      </w:r>
      <w:r w:rsidR="00883BBB">
        <w:rPr>
          <w:sz w:val="19"/>
        </w:rPr>
        <w:t>s</w:t>
      </w:r>
      <w:r>
        <w:rPr>
          <w:sz w:val="19"/>
        </w:rPr>
        <w:t xml:space="preserve"> supérieures et assumer ainsi une fonction de direction dans un garage.</w:t>
      </w:r>
    </w:p>
    <w:p w14:paraId="737B69F1" w14:textId="77777777" w:rsidR="00AB6AAF" w:rsidRDefault="00AB6AAF" w:rsidP="00820265">
      <w:pPr>
        <w:spacing w:line="240" w:lineRule="auto"/>
        <w:rPr>
          <w:rFonts w:cs="Arial"/>
          <w:sz w:val="19"/>
          <w:szCs w:val="19"/>
        </w:rPr>
      </w:pPr>
    </w:p>
    <w:p w14:paraId="609C3A5C" w14:textId="74B96A26" w:rsidR="00F553FF" w:rsidRDefault="00AB6AAF" w:rsidP="00F553FF">
      <w:pPr>
        <w:spacing w:line="240" w:lineRule="auto"/>
        <w:rPr>
          <w:rFonts w:cs="Arial"/>
          <w:sz w:val="19"/>
          <w:szCs w:val="19"/>
        </w:rPr>
      </w:pPr>
      <w:r>
        <w:rPr>
          <w:sz w:val="19"/>
        </w:rPr>
        <w:t>Chaque année, près de 3000 élèves en fin de scolarité commencent un apprentissage dans la branche automobile, dont 2700 dans l’une des trois professions techniques Mécatronicien d'automobiles (4 ans), Mécanicien en maintenance d'automobiles (3 ans), véhicules légers et utilitaires, et Assistant en maintenance d'automobiles (2 ans). De plus, la branche automobile suisse propose aussi des apprentissages dans le domaine commercial et du commerce de détail. Au total, la branche compte près de 8000 personnes en formation.</w:t>
      </w:r>
    </w:p>
    <w:p w14:paraId="6477C658" w14:textId="77777777" w:rsidR="00F553FF" w:rsidRDefault="00F553FF" w:rsidP="00820265">
      <w:pPr>
        <w:spacing w:line="240" w:lineRule="auto"/>
        <w:rPr>
          <w:rFonts w:cs="Arial"/>
          <w:sz w:val="19"/>
          <w:szCs w:val="19"/>
        </w:rPr>
      </w:pPr>
    </w:p>
    <w:p w14:paraId="6200FF86" w14:textId="082A1717" w:rsidR="00AB6AAF" w:rsidRDefault="00AB6AAF" w:rsidP="00820265">
      <w:pPr>
        <w:spacing w:line="240" w:lineRule="auto"/>
        <w:rPr>
          <w:rFonts w:cs="Arial"/>
          <w:sz w:val="19"/>
          <w:szCs w:val="19"/>
        </w:rPr>
      </w:pPr>
      <w:r>
        <w:rPr>
          <w:sz w:val="19"/>
        </w:rPr>
        <w:t>Ce chiffre est très constant également car l’UPSA déploie d’importants efforts au niveau national et régional pour encourager la relève dans les garages. En 2020, 2964 jeunes ont opté pour une place d’apprentissage dans la branche automobile avec leurs parents. C’est ce qui ressort des chiffres actuels de l’Office fédéral de la statistique (OFS). « La pandémie a retardé le processus de recrutement ce qui explique que nous n’ayons pas atteint la barrière magique des 3000 contrats d’apprentissage », explique Olivier Maeder. La crainte d’origine d’un nombre de places d’apprentissage pourvues nettement plus faible s’est avérée infondée. « L’Union, les sections et les entreprises formatrices ont pris des mesures ciblées. Il a également été possible de signer des contrat</w:t>
      </w:r>
      <w:r w:rsidR="008A04A9">
        <w:rPr>
          <w:sz w:val="19"/>
        </w:rPr>
        <w:t>s</w:t>
      </w:r>
      <w:r>
        <w:rPr>
          <w:sz w:val="19"/>
        </w:rPr>
        <w:t xml:space="preserve"> d'apprentissage pour le début des apprentissages en août 2020 jusqu’en octobre 2020. »</w:t>
      </w:r>
    </w:p>
    <w:p w14:paraId="5B57A48D" w14:textId="77777777" w:rsidR="00F553FF" w:rsidRDefault="00F553FF" w:rsidP="00820265">
      <w:pPr>
        <w:spacing w:line="240" w:lineRule="auto"/>
        <w:rPr>
          <w:rFonts w:cs="Arial"/>
          <w:sz w:val="19"/>
          <w:szCs w:val="19"/>
        </w:rPr>
      </w:pPr>
    </w:p>
    <w:p w14:paraId="4C508C24" w14:textId="1466CE88" w:rsidR="00820265" w:rsidRDefault="00F553FF" w:rsidP="00820265">
      <w:pPr>
        <w:spacing w:line="240" w:lineRule="auto"/>
        <w:rPr>
          <w:rFonts w:cs="Arial"/>
          <w:sz w:val="19"/>
          <w:szCs w:val="19"/>
        </w:rPr>
      </w:pPr>
      <w:r>
        <w:rPr>
          <w:sz w:val="19"/>
        </w:rPr>
        <w:t xml:space="preserve">Concernant le début des apprentissages l’été prochain, il restait encore environ 500 places d’apprentissage libres et </w:t>
      </w:r>
      <w:r w:rsidR="004C1EB0">
        <w:rPr>
          <w:sz w:val="19"/>
        </w:rPr>
        <w:t>publiées</w:t>
      </w:r>
      <w:r>
        <w:rPr>
          <w:sz w:val="19"/>
        </w:rPr>
        <w:t xml:space="preserve"> sur orientation.ch à la mi-mai. Ce chiffre est également dans l’ordre de grandeur de ces dernières années. Ce n’est pas une évidence puisque le confinement de 2020 n’a pas permis de réaliser de</w:t>
      </w:r>
      <w:r w:rsidR="007C01A8">
        <w:rPr>
          <w:sz w:val="19"/>
        </w:rPr>
        <w:t>s</w:t>
      </w:r>
      <w:r>
        <w:rPr>
          <w:sz w:val="19"/>
        </w:rPr>
        <w:t xml:space="preserve"> stages d’orientation pendant environ deux mois. Du fait de la pandémie, de nombreuses séances d’information n’ont pas pu être organisées comme les salons professionnels. « Nous attendions avec impatience de voir la répercussion de ces restrictions sur le nombre de contrats d'apprentissage », précise Olivier Maeder.</w:t>
      </w:r>
    </w:p>
    <w:p w14:paraId="491D0F87" w14:textId="77777777" w:rsidR="00820265" w:rsidRDefault="00820265" w:rsidP="00820265">
      <w:pPr>
        <w:spacing w:line="240" w:lineRule="auto"/>
        <w:rPr>
          <w:rFonts w:cs="Arial"/>
          <w:sz w:val="19"/>
          <w:szCs w:val="19"/>
        </w:rPr>
      </w:pPr>
    </w:p>
    <w:p w14:paraId="7AE98EB2" w14:textId="77777777" w:rsidR="00820265" w:rsidRDefault="00820265" w:rsidP="00820265">
      <w:pPr>
        <w:spacing w:line="240" w:lineRule="auto"/>
        <w:rPr>
          <w:rFonts w:cs="Arial"/>
          <w:sz w:val="19"/>
          <w:szCs w:val="19"/>
        </w:rPr>
      </w:pPr>
      <w:r>
        <w:rPr>
          <w:sz w:val="19"/>
        </w:rPr>
        <w:t xml:space="preserve">L’impact relativement limité est imputable à l’attrait des métiers automobiles et à l’engagement de l’UPSA et de ses sections. L’association des garagistes suisses a ainsi utilisé ses propres médias et des médias externes pour informer sur les places d’apprentissage vacantes et la possibilité de participer à des stages d’orientation. De plus, elle a produit </w:t>
      </w:r>
      <w:proofErr w:type="gramStart"/>
      <w:r>
        <w:rPr>
          <w:sz w:val="19"/>
        </w:rPr>
        <w:t>des portraits multimédia</w:t>
      </w:r>
      <w:proofErr w:type="gramEnd"/>
      <w:r>
        <w:rPr>
          <w:sz w:val="19"/>
        </w:rPr>
        <w:t xml:space="preserve"> de diplômés et des vidéos de présentation des différentes formations initiales de l’UPSA publiées sur le site de l’UPSA metiersauto.ch et les réseaux sociaux. « Les investissements dans ces formats de substitution et nos propres médias se sont avérés payants », constate Olivier Maeder.</w:t>
      </w:r>
    </w:p>
    <w:p w14:paraId="6D144F01" w14:textId="77777777" w:rsidR="00820265" w:rsidRDefault="00820265" w:rsidP="00820265">
      <w:pPr>
        <w:spacing w:line="240" w:lineRule="auto"/>
        <w:rPr>
          <w:rFonts w:cs="Arial"/>
          <w:sz w:val="19"/>
          <w:szCs w:val="19"/>
        </w:rPr>
      </w:pPr>
    </w:p>
    <w:p w14:paraId="3F27BB72" w14:textId="11FBBE4C" w:rsidR="00820265" w:rsidRDefault="00820265" w:rsidP="00820265">
      <w:pPr>
        <w:spacing w:line="240" w:lineRule="auto"/>
        <w:rPr>
          <w:rFonts w:cs="Arial"/>
          <w:sz w:val="19"/>
          <w:szCs w:val="19"/>
        </w:rPr>
      </w:pPr>
      <w:r>
        <w:rPr>
          <w:sz w:val="19"/>
        </w:rPr>
        <w:lastRenderedPageBreak/>
        <w:t>Pour que les métiers automobiles restent attrayants, une pièce de puzzle importante est leur développement. C’est ainsi qu</w:t>
      </w:r>
      <w:r w:rsidR="00A76A8F">
        <w:rPr>
          <w:sz w:val="19"/>
        </w:rPr>
        <w:t>’</w:t>
      </w:r>
      <w:r>
        <w:rPr>
          <w:sz w:val="19"/>
        </w:rPr>
        <w:t>à partir de 2022, les jeunes auront également la possibilité de commencer une formation professionnelle initiale Sales et d’acquérir ainsi les compétences nécessaires pour conseiller les clients et vendre des véhicules. Afin de prendre en compte la diversité des technologies de propulsion, l’UPSA et ses sections remanient actuellement différentes formations professionnelles initiales avec d’autres instituts de formation.</w:t>
      </w:r>
    </w:p>
    <w:p w14:paraId="724ED569" w14:textId="77777777" w:rsidR="00820265" w:rsidRDefault="00820265" w:rsidP="00820265">
      <w:pPr>
        <w:spacing w:line="240" w:lineRule="auto"/>
        <w:rPr>
          <w:rFonts w:cs="Arial"/>
          <w:sz w:val="19"/>
          <w:szCs w:val="19"/>
        </w:rPr>
      </w:pPr>
    </w:p>
    <w:p w14:paraId="555E048B" w14:textId="4F397CD3" w:rsidR="00820265" w:rsidRDefault="00820265" w:rsidP="00820265">
      <w:pPr>
        <w:spacing w:line="240" w:lineRule="auto"/>
        <w:rPr>
          <w:rFonts w:cs="Arial"/>
          <w:sz w:val="19"/>
          <w:szCs w:val="19"/>
        </w:rPr>
      </w:pPr>
      <w:r>
        <w:rPr>
          <w:sz w:val="19"/>
        </w:rPr>
        <w:t xml:space="preserve">La branche automobile suisse est fière de la qualité élevée </w:t>
      </w:r>
      <w:r w:rsidR="00D64635">
        <w:rPr>
          <w:sz w:val="19"/>
        </w:rPr>
        <w:t xml:space="preserve">et </w:t>
      </w:r>
      <w:r>
        <w:rPr>
          <w:sz w:val="19"/>
        </w:rPr>
        <w:t>reconnue de ses formations professionnelles initiales. Cette qualité est exprimée par les places de premier ordre régulièrement obtenues par les mécatroniciens d’automobiles suisses lors des championnats du monde des métiers et par le fait que les professionnels de la branche automobile soient également recherchés dans des secteurs d’activité voisins. Les métiers de l’automobile ont de l’avenir et offrent d’excellentes opportunités. Opter pour une place d’apprentissage dans la branche automobile est la première étape.</w:t>
      </w:r>
    </w:p>
    <w:p w14:paraId="12E13BD0" w14:textId="77777777" w:rsidR="00344164" w:rsidRDefault="00344164" w:rsidP="00344164">
      <w:pPr>
        <w:spacing w:line="240" w:lineRule="auto"/>
      </w:pPr>
    </w:p>
    <w:p w14:paraId="65C062F1" w14:textId="77777777" w:rsidR="00820265" w:rsidRPr="00944814" w:rsidRDefault="00820265" w:rsidP="00820265">
      <w:pPr>
        <w:spacing w:line="240" w:lineRule="auto"/>
        <w:rPr>
          <w:rFonts w:cs="Arial"/>
          <w:sz w:val="16"/>
          <w:szCs w:val="16"/>
        </w:rPr>
      </w:pPr>
      <w:r>
        <w:rPr>
          <w:b/>
          <w:sz w:val="16"/>
        </w:rPr>
        <w:t>Légende de la photo </w:t>
      </w:r>
      <w:r>
        <w:rPr>
          <w:sz w:val="16"/>
        </w:rPr>
        <w:t>: Les métiers de l'automobile ont de l'avenir. 3000 jeunes en sont convaincus chaque année et se lancent dans un apprentissage dans la branche automobile.</w:t>
      </w:r>
    </w:p>
    <w:p w14:paraId="20A0A33A" w14:textId="77777777" w:rsidR="00820265" w:rsidRDefault="00820265" w:rsidP="00344164">
      <w:pPr>
        <w:spacing w:line="240" w:lineRule="auto"/>
      </w:pPr>
    </w:p>
    <w:p w14:paraId="4DA29C38" w14:textId="77777777" w:rsidR="00344164" w:rsidRDefault="00344164" w:rsidP="00344164">
      <w:pPr>
        <w:spacing w:line="240" w:lineRule="auto"/>
      </w:pPr>
    </w:p>
    <w:p w14:paraId="724FFA5D" w14:textId="77777777" w:rsidR="003C2A10" w:rsidRPr="00D40739" w:rsidRDefault="003C2A10" w:rsidP="003C2A10">
      <w:pPr>
        <w:pStyle w:val="fuerFragenkursiv"/>
        <w:spacing w:line="240" w:lineRule="auto"/>
        <w:ind w:right="-114"/>
        <w:rPr>
          <w:sz w:val="16"/>
          <w:szCs w:val="16"/>
        </w:rPr>
      </w:pPr>
      <w:r>
        <w:rPr>
          <w:b/>
          <w:sz w:val="16"/>
        </w:rPr>
        <w:t>De plus amples informations</w:t>
      </w:r>
      <w:r>
        <w:rPr>
          <w:sz w:val="16"/>
        </w:rPr>
        <w:t xml:space="preserve"> sont disponibles après d'Olivier Maeder, direction de l'UPSA Formation, téléphone 031 307 15 35, e-mail olivier.maeder@agvs-upsa.ch. </w:t>
      </w:r>
      <w:r>
        <w:rPr>
          <w:b/>
          <w:sz w:val="16"/>
        </w:rPr>
        <w:t>Coordination :</w:t>
      </w:r>
      <w:r>
        <w:rPr>
          <w:sz w:val="16"/>
        </w:rPr>
        <w:t xml:space="preserve"> Serina Danz, Communication &amp; médias de l’UPSA, téléphone 031 307 15 43, e-mail serina.danz@agvs-upsa.ch.</w:t>
      </w:r>
    </w:p>
    <w:p w14:paraId="0144C2D1" w14:textId="77777777" w:rsidR="003C2A10" w:rsidRPr="00044A02" w:rsidRDefault="003C2A10" w:rsidP="003C2A10">
      <w:pPr>
        <w:spacing w:line="240" w:lineRule="auto"/>
        <w:ind w:right="-114"/>
        <w:rPr>
          <w:i/>
          <w:color w:val="000000"/>
          <w:sz w:val="16"/>
          <w:szCs w:val="16"/>
        </w:rPr>
      </w:pPr>
    </w:p>
    <w:p w14:paraId="45F2774F" w14:textId="77777777" w:rsidR="003C2A10" w:rsidRPr="00044A02" w:rsidRDefault="003C2A10" w:rsidP="003C2A10">
      <w:pPr>
        <w:spacing w:line="180" w:lineRule="atLeast"/>
        <w:rPr>
          <w:rFonts w:cs="Arial"/>
          <w:b/>
          <w:i/>
          <w:iCs/>
          <w:sz w:val="16"/>
          <w:szCs w:val="16"/>
        </w:rPr>
      </w:pPr>
      <w:r>
        <w:rPr>
          <w:b/>
          <w:i/>
          <w:sz w:val="16"/>
        </w:rPr>
        <w:t>L’Union professionnelle suisse de l’automobile (UPSA)</w:t>
      </w:r>
    </w:p>
    <w:p w14:paraId="01D7F210" w14:textId="77777777" w:rsidR="003C2A10" w:rsidRPr="00DC1198" w:rsidRDefault="003C2A10" w:rsidP="003C2A10">
      <w:pPr>
        <w:spacing w:line="180" w:lineRule="atLeast"/>
        <w:rPr>
          <w:rFonts w:cs="Arial"/>
          <w:i/>
          <w:iCs/>
          <w:sz w:val="16"/>
          <w:szCs w:val="16"/>
        </w:rPr>
      </w:pPr>
      <w:r>
        <w:rPr>
          <w:i/>
          <w:sz w:val="16"/>
        </w:rPr>
        <w:t>La branche suisse de l’automobile est constituée d’une multitude de petites structures : fondée en 1927, l’UPSA est aujourd’hui l’association professionnelle et sectorielle des garagistes suisses comptant près de 4000 petites, moyennes et grandes entreprises, des concessions automobiles ainsi que des établissements indépendants. Les 39 000 collaborateurs des entreprises UPSA – dont 9000 personnes en formation – vendent, entretiennent et réparent la plus grande partie du parc automobile suisse qui compte environ 6 millions de véhicules.</w:t>
      </w:r>
    </w:p>
    <w:p w14:paraId="546DFF04" w14:textId="77777777" w:rsidR="00CB7162" w:rsidRDefault="00CB7162" w:rsidP="00CB7162">
      <w:pPr>
        <w:pStyle w:val="fuerFragenkursiv"/>
        <w:spacing w:line="240" w:lineRule="auto"/>
        <w:rPr>
          <w:iCs w:val="0"/>
          <w:color w:val="000000"/>
          <w:sz w:val="16"/>
          <w:szCs w:val="16"/>
        </w:rPr>
      </w:pPr>
    </w:p>
    <w:p w14:paraId="1ADD26EE" w14:textId="77777777" w:rsidR="00CB7162" w:rsidRPr="00DC1198" w:rsidRDefault="00CB7162" w:rsidP="00CB7162">
      <w:pPr>
        <w:pStyle w:val="fuerFragenkursiv"/>
        <w:spacing w:line="240" w:lineRule="auto"/>
        <w:rPr>
          <w:iCs w:val="0"/>
          <w:color w:val="000000"/>
          <w:sz w:val="16"/>
          <w:szCs w:val="16"/>
        </w:rPr>
      </w:pPr>
    </w:p>
    <w:p w14:paraId="312B4736" w14:textId="77777777" w:rsidR="00CB7162" w:rsidRPr="00D444DE" w:rsidRDefault="00CB7162" w:rsidP="00CB7162">
      <w:pPr>
        <w:tabs>
          <w:tab w:val="left" w:pos="426"/>
        </w:tabs>
        <w:spacing w:line="240" w:lineRule="auto"/>
        <w:rPr>
          <w:b/>
          <w:bCs/>
          <w:sz w:val="16"/>
          <w:szCs w:val="16"/>
        </w:rPr>
      </w:pPr>
      <w:r>
        <w:rPr>
          <w:b/>
          <w:noProof/>
          <w:sz w:val="16"/>
        </w:rPr>
        <w:drawing>
          <wp:inline distT="0" distB="0" distL="0" distR="0" wp14:anchorId="2DAAA119" wp14:editId="05F2F7F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551F0423" wp14:editId="21EE8AE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7">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ab/>
        <w:t xml:space="preserve">Textes et photos disponibles en téléchargement sur le site </w:t>
      </w:r>
      <w:hyperlink r:id="rId8" w:history="1">
        <w:r>
          <w:rPr>
            <w:rStyle w:val="Lienhypertexte"/>
            <w:b/>
            <w:color w:val="auto"/>
            <w:sz w:val="16"/>
            <w:u w:val="none"/>
          </w:rPr>
          <w:t>www.agvs-upsa.ch</w:t>
        </w:r>
      </w:hyperlink>
      <w:r>
        <w:rPr>
          <w:b/>
          <w:sz w:val="16"/>
        </w:rPr>
        <w:t>, dans la rubrique « Communiqués de presse » située en bas de page.</w:t>
      </w:r>
    </w:p>
    <w:p w14:paraId="6457B8C8" w14:textId="77777777" w:rsidR="00CB7162" w:rsidRPr="00CB7162" w:rsidRDefault="00CB7162" w:rsidP="00CB7162">
      <w:pPr>
        <w:tabs>
          <w:tab w:val="left" w:pos="426"/>
        </w:tabs>
        <w:spacing w:line="240" w:lineRule="auto"/>
        <w:rPr>
          <w:b/>
          <w:bCs/>
          <w:color w:val="000000" w:themeColor="text1"/>
          <w:sz w:val="16"/>
          <w:szCs w:val="16"/>
        </w:rPr>
      </w:pPr>
      <w:r>
        <w:rPr>
          <w:b/>
          <w:noProof/>
          <w:sz w:val="16"/>
        </w:rPr>
        <w:drawing>
          <wp:inline distT="0" distB="0" distL="0" distR="0" wp14:anchorId="5753B81A" wp14:editId="41CAA4C6">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t xml:space="preserve">Abonnez-vous à la </w:t>
      </w:r>
      <w:r>
        <w:rPr>
          <w:b/>
          <w:color w:val="000000" w:themeColor="text1"/>
          <w:sz w:val="16"/>
        </w:rPr>
        <w:t>newsletter des métiers de l’automobile :</w:t>
      </w:r>
      <w:r>
        <w:t xml:space="preserve"> </w:t>
      </w:r>
      <w:hyperlink r:id="rId10" w:history="1">
        <w:r>
          <w:rPr>
            <w:rStyle w:val="Lienhypertexte"/>
            <w:b/>
            <w:color w:val="000000" w:themeColor="text1"/>
            <w:sz w:val="16"/>
          </w:rPr>
          <w:t>http://www.autoberufe.ch/fr/Newsletter-Inscription</w:t>
        </w:r>
      </w:hyperlink>
    </w:p>
    <w:p w14:paraId="1458CC84" w14:textId="77777777" w:rsidR="00152FE2" w:rsidRPr="00044A02" w:rsidRDefault="00152FE2" w:rsidP="00CB7162">
      <w:pPr>
        <w:spacing w:line="240" w:lineRule="auto"/>
        <w:rPr>
          <w:b/>
          <w:bCs/>
          <w:sz w:val="16"/>
          <w:szCs w:val="16"/>
        </w:rPr>
      </w:pPr>
    </w:p>
    <w:sectPr w:rsidR="00152FE2" w:rsidRPr="00044A02" w:rsidSect="00DC1198">
      <w:footerReference w:type="default" r:id="rId11"/>
      <w:headerReference w:type="first" r:id="rId12"/>
      <w:footerReference w:type="first" r:id="rId13"/>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FEA0" w14:textId="77777777" w:rsidR="00346A53" w:rsidRDefault="00346A53">
      <w:r>
        <w:separator/>
      </w:r>
    </w:p>
  </w:endnote>
  <w:endnote w:type="continuationSeparator" w:id="0">
    <w:p w14:paraId="4738B77B" w14:textId="77777777" w:rsidR="00346A53" w:rsidRDefault="0034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5A9FF0C2" w14:textId="77777777">
      <w:trPr>
        <w:trHeight w:val="160"/>
      </w:trPr>
      <w:tc>
        <w:tcPr>
          <w:tcW w:w="6067" w:type="dxa"/>
          <w:vAlign w:val="bottom"/>
        </w:tcPr>
        <w:p w14:paraId="5029C085" w14:textId="6AACB40D" w:rsidR="00FE69E4" w:rsidRDefault="00FE69E4">
          <w:pPr>
            <w:pStyle w:val="Speicherpfad6pt"/>
          </w:pPr>
          <w:r>
            <w:t xml:space="preserve">Page </w:t>
          </w:r>
          <w:r>
            <w:rPr>
              <w:rStyle w:val="Numrodepage"/>
            </w:rPr>
            <w:fldChar w:fldCharType="begin"/>
          </w:r>
          <w:r>
            <w:rPr>
              <w:rStyle w:val="Numrodepage"/>
            </w:rPr>
            <w:instrText xml:space="preserve"> PAGE </w:instrText>
          </w:r>
          <w:r>
            <w:rPr>
              <w:rStyle w:val="Numrodepage"/>
            </w:rPr>
            <w:fldChar w:fldCharType="separate"/>
          </w:r>
          <w:r w:rsidR="005D604D">
            <w:rPr>
              <w:rStyle w:val="Numrodepage"/>
            </w:rPr>
            <w:t>2</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sidR="005D604D">
            <w:rPr>
              <w:rStyle w:val="Numrodepage"/>
            </w:rPr>
            <w:t>2</w:t>
          </w:r>
          <w:r>
            <w:rPr>
              <w:rStyle w:val="Numrodepage"/>
            </w:rPr>
            <w:fldChar w:fldCharType="end"/>
          </w:r>
        </w:p>
      </w:tc>
      <w:tc>
        <w:tcPr>
          <w:tcW w:w="3969" w:type="dxa"/>
        </w:tcPr>
        <w:p w14:paraId="6CCB9F02" w14:textId="77777777" w:rsidR="00FE69E4" w:rsidRDefault="00FE69E4">
          <w:pPr>
            <w:pStyle w:val="Speicherpfad6pt"/>
            <w:rPr>
              <w:lang w:val="en-GB"/>
            </w:rPr>
          </w:pPr>
        </w:p>
      </w:tc>
    </w:tr>
  </w:tbl>
  <w:p w14:paraId="44E42502" w14:textId="77777777" w:rsidR="00FE69E4" w:rsidRDefault="00FE69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7A80" w14:textId="77777777" w:rsidR="00FA06A7" w:rsidRDefault="00FA06A7" w:rsidP="000635E0">
    <w:pPr>
      <w:pStyle w:val="Logo"/>
    </w:pPr>
  </w:p>
  <w:p w14:paraId="36007A06" w14:textId="77777777"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FE08" w14:textId="77777777" w:rsidR="00346A53" w:rsidRDefault="00346A53">
      <w:r>
        <w:separator/>
      </w:r>
    </w:p>
  </w:footnote>
  <w:footnote w:type="continuationSeparator" w:id="0">
    <w:p w14:paraId="14B4859C" w14:textId="77777777" w:rsidR="00346A53" w:rsidRDefault="0034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90CB" w14:textId="77777777" w:rsidR="006A5FB8" w:rsidRDefault="00CB7162">
    <w:pPr>
      <w:pStyle w:val="En-tte"/>
    </w:pPr>
    <w:r>
      <w:rPr>
        <w:noProof/>
      </w:rPr>
      <w:drawing>
        <wp:anchor distT="0" distB="0" distL="114300" distR="114300" simplePos="0" relativeHeight="251667456" behindDoc="0" locked="0" layoutInCell="1" allowOverlap="1" wp14:anchorId="0A595F1F" wp14:editId="21A2D539">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1" layoutInCell="1" allowOverlap="1" wp14:anchorId="7EDA9E94" wp14:editId="2402A0C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65"/>
    <w:rsid w:val="000007C8"/>
    <w:rsid w:val="00002A9F"/>
    <w:rsid w:val="00010E0F"/>
    <w:rsid w:val="00013468"/>
    <w:rsid w:val="00015560"/>
    <w:rsid w:val="00022816"/>
    <w:rsid w:val="000355F0"/>
    <w:rsid w:val="00044A02"/>
    <w:rsid w:val="00046A02"/>
    <w:rsid w:val="00055CA5"/>
    <w:rsid w:val="000635E0"/>
    <w:rsid w:val="0006484C"/>
    <w:rsid w:val="000755AB"/>
    <w:rsid w:val="000831F2"/>
    <w:rsid w:val="00085210"/>
    <w:rsid w:val="00093CBF"/>
    <w:rsid w:val="00093CF1"/>
    <w:rsid w:val="00096AB7"/>
    <w:rsid w:val="000B4AD6"/>
    <w:rsid w:val="000C1713"/>
    <w:rsid w:val="000D63D8"/>
    <w:rsid w:val="000E039C"/>
    <w:rsid w:val="001048A0"/>
    <w:rsid w:val="001274AF"/>
    <w:rsid w:val="00132911"/>
    <w:rsid w:val="00135851"/>
    <w:rsid w:val="001452BE"/>
    <w:rsid w:val="00152FE2"/>
    <w:rsid w:val="00155A67"/>
    <w:rsid w:val="00173033"/>
    <w:rsid w:val="00183330"/>
    <w:rsid w:val="00183B09"/>
    <w:rsid w:val="00184B28"/>
    <w:rsid w:val="00197938"/>
    <w:rsid w:val="001A0F85"/>
    <w:rsid w:val="001A1479"/>
    <w:rsid w:val="001B6881"/>
    <w:rsid w:val="001C43B6"/>
    <w:rsid w:val="00202BA3"/>
    <w:rsid w:val="00203E70"/>
    <w:rsid w:val="00220F5E"/>
    <w:rsid w:val="00236196"/>
    <w:rsid w:val="0024787A"/>
    <w:rsid w:val="0024799C"/>
    <w:rsid w:val="00286679"/>
    <w:rsid w:val="00293836"/>
    <w:rsid w:val="00295062"/>
    <w:rsid w:val="002B45D4"/>
    <w:rsid w:val="002C7FA2"/>
    <w:rsid w:val="002F101B"/>
    <w:rsid w:val="00304696"/>
    <w:rsid w:val="00306831"/>
    <w:rsid w:val="003246D7"/>
    <w:rsid w:val="00327656"/>
    <w:rsid w:val="00344164"/>
    <w:rsid w:val="00346A53"/>
    <w:rsid w:val="003502C9"/>
    <w:rsid w:val="003515E9"/>
    <w:rsid w:val="00355485"/>
    <w:rsid w:val="00367C41"/>
    <w:rsid w:val="00380BEB"/>
    <w:rsid w:val="00383EAF"/>
    <w:rsid w:val="00391446"/>
    <w:rsid w:val="003A582F"/>
    <w:rsid w:val="003A5F7A"/>
    <w:rsid w:val="003B03A0"/>
    <w:rsid w:val="003B5174"/>
    <w:rsid w:val="003C2A10"/>
    <w:rsid w:val="003D1167"/>
    <w:rsid w:val="003F5246"/>
    <w:rsid w:val="003F59CF"/>
    <w:rsid w:val="004079CC"/>
    <w:rsid w:val="0041337B"/>
    <w:rsid w:val="00422E1F"/>
    <w:rsid w:val="00425F5E"/>
    <w:rsid w:val="004326B2"/>
    <w:rsid w:val="00436A6F"/>
    <w:rsid w:val="004417FF"/>
    <w:rsid w:val="00441E37"/>
    <w:rsid w:val="00442CB5"/>
    <w:rsid w:val="00453C25"/>
    <w:rsid w:val="00462D74"/>
    <w:rsid w:val="00483C1E"/>
    <w:rsid w:val="004A5F9F"/>
    <w:rsid w:val="004B5C49"/>
    <w:rsid w:val="004C1EB0"/>
    <w:rsid w:val="004D20A3"/>
    <w:rsid w:val="004E02F8"/>
    <w:rsid w:val="00504EBA"/>
    <w:rsid w:val="00511F28"/>
    <w:rsid w:val="00520041"/>
    <w:rsid w:val="00520686"/>
    <w:rsid w:val="00530B13"/>
    <w:rsid w:val="005435C1"/>
    <w:rsid w:val="00552A13"/>
    <w:rsid w:val="005677AA"/>
    <w:rsid w:val="005702AC"/>
    <w:rsid w:val="00586622"/>
    <w:rsid w:val="00593B8E"/>
    <w:rsid w:val="005B01E8"/>
    <w:rsid w:val="005C286C"/>
    <w:rsid w:val="005D1D75"/>
    <w:rsid w:val="005D4450"/>
    <w:rsid w:val="005D57F6"/>
    <w:rsid w:val="005D604D"/>
    <w:rsid w:val="005E5089"/>
    <w:rsid w:val="005F0781"/>
    <w:rsid w:val="006046F2"/>
    <w:rsid w:val="006064F5"/>
    <w:rsid w:val="00617DE3"/>
    <w:rsid w:val="0062686C"/>
    <w:rsid w:val="00633410"/>
    <w:rsid w:val="00651C20"/>
    <w:rsid w:val="006628EE"/>
    <w:rsid w:val="00664423"/>
    <w:rsid w:val="00685AB3"/>
    <w:rsid w:val="00695CF6"/>
    <w:rsid w:val="006A5FB8"/>
    <w:rsid w:val="006B041E"/>
    <w:rsid w:val="006B71CB"/>
    <w:rsid w:val="006C4C0B"/>
    <w:rsid w:val="006D667C"/>
    <w:rsid w:val="006E423B"/>
    <w:rsid w:val="006E685C"/>
    <w:rsid w:val="006F3092"/>
    <w:rsid w:val="00754CA5"/>
    <w:rsid w:val="00755BEF"/>
    <w:rsid w:val="007721A8"/>
    <w:rsid w:val="00774343"/>
    <w:rsid w:val="00774E01"/>
    <w:rsid w:val="007852CE"/>
    <w:rsid w:val="007871BA"/>
    <w:rsid w:val="00796544"/>
    <w:rsid w:val="007A6BD0"/>
    <w:rsid w:val="007A79E8"/>
    <w:rsid w:val="007C01A8"/>
    <w:rsid w:val="007E5621"/>
    <w:rsid w:val="007E7113"/>
    <w:rsid w:val="007F243D"/>
    <w:rsid w:val="007F3F9B"/>
    <w:rsid w:val="008004DF"/>
    <w:rsid w:val="0080538A"/>
    <w:rsid w:val="00820265"/>
    <w:rsid w:val="00825653"/>
    <w:rsid w:val="00831D68"/>
    <w:rsid w:val="0083447A"/>
    <w:rsid w:val="00843141"/>
    <w:rsid w:val="0084659E"/>
    <w:rsid w:val="00850CD5"/>
    <w:rsid w:val="0086117D"/>
    <w:rsid w:val="00881F0F"/>
    <w:rsid w:val="00883BBB"/>
    <w:rsid w:val="008846A5"/>
    <w:rsid w:val="00887C3E"/>
    <w:rsid w:val="00892B5E"/>
    <w:rsid w:val="008A04A9"/>
    <w:rsid w:val="008B62E3"/>
    <w:rsid w:val="008C0AA4"/>
    <w:rsid w:val="008C28EB"/>
    <w:rsid w:val="008C7650"/>
    <w:rsid w:val="008D57B1"/>
    <w:rsid w:val="008E5403"/>
    <w:rsid w:val="008F25F8"/>
    <w:rsid w:val="008F73DB"/>
    <w:rsid w:val="00901780"/>
    <w:rsid w:val="009047D8"/>
    <w:rsid w:val="00904C8B"/>
    <w:rsid w:val="00907E09"/>
    <w:rsid w:val="00913519"/>
    <w:rsid w:val="00932B80"/>
    <w:rsid w:val="009372BA"/>
    <w:rsid w:val="00940716"/>
    <w:rsid w:val="0096703A"/>
    <w:rsid w:val="00970B6F"/>
    <w:rsid w:val="009802AA"/>
    <w:rsid w:val="00985A8C"/>
    <w:rsid w:val="009D068D"/>
    <w:rsid w:val="009E4C91"/>
    <w:rsid w:val="009F50AC"/>
    <w:rsid w:val="009F6DC7"/>
    <w:rsid w:val="00A03FFF"/>
    <w:rsid w:val="00A17AFC"/>
    <w:rsid w:val="00A31F7C"/>
    <w:rsid w:val="00A75BF3"/>
    <w:rsid w:val="00A76A8F"/>
    <w:rsid w:val="00AA72D3"/>
    <w:rsid w:val="00AB6AAF"/>
    <w:rsid w:val="00AC55BD"/>
    <w:rsid w:val="00AD0DA0"/>
    <w:rsid w:val="00AD5C43"/>
    <w:rsid w:val="00AF0F31"/>
    <w:rsid w:val="00B0626A"/>
    <w:rsid w:val="00B13050"/>
    <w:rsid w:val="00B356AA"/>
    <w:rsid w:val="00B377A5"/>
    <w:rsid w:val="00B44CA8"/>
    <w:rsid w:val="00B573A4"/>
    <w:rsid w:val="00B65888"/>
    <w:rsid w:val="00B710E6"/>
    <w:rsid w:val="00B9068C"/>
    <w:rsid w:val="00B92895"/>
    <w:rsid w:val="00BB4156"/>
    <w:rsid w:val="00BC62CD"/>
    <w:rsid w:val="00BE4745"/>
    <w:rsid w:val="00BF1544"/>
    <w:rsid w:val="00BF269D"/>
    <w:rsid w:val="00BF29FE"/>
    <w:rsid w:val="00C03089"/>
    <w:rsid w:val="00C1547D"/>
    <w:rsid w:val="00C21DCD"/>
    <w:rsid w:val="00C3222B"/>
    <w:rsid w:val="00C37319"/>
    <w:rsid w:val="00C401BA"/>
    <w:rsid w:val="00C446AD"/>
    <w:rsid w:val="00C473AA"/>
    <w:rsid w:val="00C530C0"/>
    <w:rsid w:val="00C563E3"/>
    <w:rsid w:val="00C607B3"/>
    <w:rsid w:val="00C62171"/>
    <w:rsid w:val="00C6748B"/>
    <w:rsid w:val="00CA47B5"/>
    <w:rsid w:val="00CA5766"/>
    <w:rsid w:val="00CB314A"/>
    <w:rsid w:val="00CB7162"/>
    <w:rsid w:val="00CC1073"/>
    <w:rsid w:val="00CC725D"/>
    <w:rsid w:val="00CD760F"/>
    <w:rsid w:val="00D07B0A"/>
    <w:rsid w:val="00D113F9"/>
    <w:rsid w:val="00D30181"/>
    <w:rsid w:val="00D34EE1"/>
    <w:rsid w:val="00D444DE"/>
    <w:rsid w:val="00D50DB7"/>
    <w:rsid w:val="00D55DE8"/>
    <w:rsid w:val="00D64635"/>
    <w:rsid w:val="00D66841"/>
    <w:rsid w:val="00D87D69"/>
    <w:rsid w:val="00D91D55"/>
    <w:rsid w:val="00D91E13"/>
    <w:rsid w:val="00D953B7"/>
    <w:rsid w:val="00D9566D"/>
    <w:rsid w:val="00DB0386"/>
    <w:rsid w:val="00DB083A"/>
    <w:rsid w:val="00DC1198"/>
    <w:rsid w:val="00DC1E56"/>
    <w:rsid w:val="00DC2831"/>
    <w:rsid w:val="00DD0713"/>
    <w:rsid w:val="00DE3048"/>
    <w:rsid w:val="00DE4CE4"/>
    <w:rsid w:val="00E02830"/>
    <w:rsid w:val="00E0347E"/>
    <w:rsid w:val="00E20513"/>
    <w:rsid w:val="00E56E47"/>
    <w:rsid w:val="00E73B13"/>
    <w:rsid w:val="00E745B5"/>
    <w:rsid w:val="00EB5ED7"/>
    <w:rsid w:val="00EB64E3"/>
    <w:rsid w:val="00EB6EAE"/>
    <w:rsid w:val="00EB7257"/>
    <w:rsid w:val="00EC0FA0"/>
    <w:rsid w:val="00EC47D3"/>
    <w:rsid w:val="00EC6313"/>
    <w:rsid w:val="00ED138B"/>
    <w:rsid w:val="00EE11B2"/>
    <w:rsid w:val="00EF11B1"/>
    <w:rsid w:val="00EF247A"/>
    <w:rsid w:val="00F2607D"/>
    <w:rsid w:val="00F26D7B"/>
    <w:rsid w:val="00F54168"/>
    <w:rsid w:val="00F553FF"/>
    <w:rsid w:val="00F56D71"/>
    <w:rsid w:val="00F67E70"/>
    <w:rsid w:val="00F74E27"/>
    <w:rsid w:val="00F87B56"/>
    <w:rsid w:val="00F9099A"/>
    <w:rsid w:val="00FA06A7"/>
    <w:rsid w:val="00FA23B8"/>
    <w:rsid w:val="00FA59C4"/>
    <w:rsid w:val="00FA6559"/>
    <w:rsid w:val="00FC1F1C"/>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F4DA3"/>
  <w15:docId w15:val="{80EB986E-9DBB-4C67-BB63-95BD7CAA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ascii="Arial" w:hAnsi="Arial"/>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customStyle="1" w:styleId="Speicherpfad6pt">
    <w:name w:val="Speicherpfad 6 pt"/>
    <w:basedOn w:val="Normal"/>
    <w:pPr>
      <w:spacing w:line="160" w:lineRule="exact"/>
      <w:jc w:val="both"/>
    </w:pPr>
    <w:rPr>
      <w:sz w:val="12"/>
    </w:rPr>
  </w:style>
  <w:style w:type="paragraph" w:customStyle="1" w:styleId="Betreff">
    <w:name w:val="Betreff"/>
    <w:basedOn w:val="Normal"/>
    <w:rPr>
      <w:b/>
      <w:bCs/>
      <w:sz w:val="2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Gruss">
    <w:name w:val="Gruss"/>
    <w:basedOn w:val="Normal"/>
    <w:pPr>
      <w:keepNext/>
      <w:keepLines/>
    </w:pPr>
  </w:style>
  <w:style w:type="paragraph" w:styleId="Textedebulles">
    <w:name w:val="Balloon Text"/>
    <w:basedOn w:val="Normal"/>
    <w:link w:val="TextedebullesCar"/>
    <w:rsid w:val="00183B09"/>
    <w:pPr>
      <w:spacing w:line="240" w:lineRule="auto"/>
    </w:pPr>
    <w:rPr>
      <w:rFonts w:ascii="Tahoma" w:hAnsi="Tahoma" w:cs="Tahoma"/>
      <w:sz w:val="16"/>
      <w:szCs w:val="16"/>
    </w:rPr>
  </w:style>
  <w:style w:type="paragraph" w:customStyle="1" w:styleId="Logo">
    <w:name w:val="Logo"/>
    <w:basedOn w:val="Normal"/>
    <w:rPr>
      <w:vanish/>
    </w:rPr>
  </w:style>
  <w:style w:type="character" w:customStyle="1" w:styleId="TextedebullesCar">
    <w:name w:val="Texte de bulles Car"/>
    <w:link w:val="Textedebulles"/>
    <w:rsid w:val="00183B09"/>
    <w:rPr>
      <w:rFonts w:ascii="Tahoma" w:hAnsi="Tahoma" w:cs="Tahoma"/>
      <w:sz w:val="16"/>
      <w:szCs w:val="16"/>
    </w:rPr>
  </w:style>
  <w:style w:type="paragraph" w:customStyle="1" w:styleId="fuerFragenkursiv">
    <w:name w:val="fuer Fragen kursiv"/>
    <w:basedOn w:val="Normal"/>
    <w:rsid w:val="00344164"/>
    <w:pPr>
      <w:spacing w:line="340" w:lineRule="exact"/>
    </w:pPr>
    <w:rPr>
      <w:i/>
      <w:iCs/>
      <w:sz w:val="20"/>
    </w:rPr>
  </w:style>
  <w:style w:type="character" w:styleId="Lienhypertexte">
    <w:name w:val="Hyperlink"/>
    <w:basedOn w:val="Policepardfaut"/>
    <w:rsid w:val="00344164"/>
    <w:rPr>
      <w:color w:val="0000FF" w:themeColor="hyperlink"/>
      <w:u w:val="single"/>
    </w:rPr>
  </w:style>
  <w:style w:type="character" w:styleId="Marquedecommentaire">
    <w:name w:val="annotation reference"/>
    <w:basedOn w:val="Policepardfaut"/>
    <w:semiHidden/>
    <w:unhideWhenUsed/>
    <w:rsid w:val="00085210"/>
    <w:rPr>
      <w:sz w:val="16"/>
      <w:szCs w:val="16"/>
    </w:rPr>
  </w:style>
  <w:style w:type="paragraph" w:styleId="Commentaire">
    <w:name w:val="annotation text"/>
    <w:basedOn w:val="Normal"/>
    <w:link w:val="CommentaireCar"/>
    <w:semiHidden/>
    <w:unhideWhenUsed/>
    <w:rsid w:val="00085210"/>
    <w:pPr>
      <w:spacing w:line="240" w:lineRule="auto"/>
    </w:pPr>
    <w:rPr>
      <w:sz w:val="20"/>
      <w:szCs w:val="20"/>
    </w:rPr>
  </w:style>
  <w:style w:type="character" w:customStyle="1" w:styleId="CommentaireCar">
    <w:name w:val="Commentaire Car"/>
    <w:basedOn w:val="Policepardfaut"/>
    <w:link w:val="Commentaire"/>
    <w:semiHidden/>
    <w:rsid w:val="00085210"/>
    <w:rPr>
      <w:rFonts w:ascii="Arial" w:hAnsi="Arial"/>
    </w:rPr>
  </w:style>
  <w:style w:type="paragraph" w:styleId="Objetducommentaire">
    <w:name w:val="annotation subject"/>
    <w:basedOn w:val="Commentaire"/>
    <w:next w:val="Commentaire"/>
    <w:link w:val="ObjetducommentaireCar"/>
    <w:semiHidden/>
    <w:unhideWhenUsed/>
    <w:rsid w:val="00085210"/>
    <w:rPr>
      <w:b/>
      <w:bCs/>
    </w:rPr>
  </w:style>
  <w:style w:type="character" w:customStyle="1" w:styleId="ObjetducommentaireCar">
    <w:name w:val="Objet du commentaire Car"/>
    <w:basedOn w:val="CommentaireCar"/>
    <w:link w:val="Objetducommentaire"/>
    <w:semiHidden/>
    <w:rsid w:val="0008521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9621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vs-upsa.ch"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utoberufe.ch/fr/Newsletter-Inscription"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utoberufe_Vorlagen\Autoberufe_d_Medieninformation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Autoberufe_d_Medieninformation_Vorlage</Template>
  <TotalTime>0</TotalTime>
  <Pages>2</Pages>
  <Words>997</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Sandro Compagno</dc:creator>
  <cp:keywords/>
  <dc:description/>
  <cp:lastModifiedBy>Véronique Pézard</cp:lastModifiedBy>
  <cp:revision>2</cp:revision>
  <cp:lastPrinted>2021-05-26T07:55:00Z</cp:lastPrinted>
  <dcterms:created xsi:type="dcterms:W3CDTF">2021-05-26T08:38:00Z</dcterms:created>
  <dcterms:modified xsi:type="dcterms:W3CDTF">2021-05-26T08:38:00Z</dcterms:modified>
</cp:coreProperties>
</file>