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59A16E35" w14:textId="536C60B7" w:rsidR="00491F1A" w:rsidRPr="00344164" w:rsidRDefault="00DF347E" w:rsidP="00491F1A">
      <w:pPr>
        <w:spacing w:line="240" w:lineRule="auto"/>
        <w:rPr>
          <w:b/>
          <w:sz w:val="32"/>
          <w:szCs w:val="32"/>
        </w:rPr>
      </w:pPr>
      <w:r>
        <w:rPr>
          <w:b/>
          <w:sz w:val="32"/>
        </w:rPr>
        <w:t>Deux jeux de roues complets ou un changement de pneus saisonnier ?</w:t>
      </w:r>
    </w:p>
    <w:p w14:paraId="611FA816" w14:textId="77777777" w:rsidR="00371B73" w:rsidRDefault="00371B73" w:rsidP="00371B73">
      <w:pPr>
        <w:spacing w:line="240" w:lineRule="auto"/>
        <w:rPr>
          <w:b/>
        </w:rPr>
      </w:pPr>
    </w:p>
    <w:p w14:paraId="732743A0" w14:textId="72AB65C2" w:rsidR="00445083" w:rsidRPr="00FC4C99" w:rsidRDefault="00371B73" w:rsidP="00FC4C99">
      <w:pPr>
        <w:spacing w:line="276" w:lineRule="auto"/>
        <w:rPr>
          <w:b/>
          <w:i/>
          <w:iCs/>
          <w:sz w:val="19"/>
          <w:szCs w:val="19"/>
        </w:rPr>
      </w:pPr>
      <w:r>
        <w:rPr>
          <w:b/>
          <w:i/>
          <w:sz w:val="19"/>
        </w:rPr>
        <w:t>Berne, le 2</w:t>
      </w:r>
      <w:r w:rsidR="00152D32">
        <w:rPr>
          <w:b/>
          <w:i/>
          <w:sz w:val="19"/>
        </w:rPr>
        <w:t>7</w:t>
      </w:r>
      <w:r>
        <w:rPr>
          <w:b/>
          <w:i/>
          <w:sz w:val="19"/>
        </w:rPr>
        <w:t>.10.2022</w:t>
      </w:r>
      <w:r>
        <w:rPr>
          <w:b/>
          <w:sz w:val="19"/>
        </w:rPr>
        <w:t xml:space="preserve"> –</w:t>
      </w:r>
      <w:r>
        <w:rPr>
          <w:b/>
          <w:i/>
          <w:sz w:val="19"/>
        </w:rPr>
        <w:t xml:space="preserve"> </w:t>
      </w:r>
      <w:r>
        <w:t xml:space="preserve">C’est bientôt l’hiver. De nombreux automobilistes se demandent ce qui est le plus judicieux : deux jeux de roues complets ou un jeu de jantes, pour monter et démonter les pneus d’hiver et d’été. Markus Peter, responsable Technique et Environnement de l’UPSA, explique où résident les principales différences : « Du point de vue du stockage, les deux variantes sont aussi coûteuses l’une que l’autre. » D’un point de vue purement tarifaire, deux paires de roues complètes seraient dans l’ensemble plus avantageuses à long terme, même si l’achat initial de quatre jantes supplémentaires entraîne bien sûr des coûts dans un premier temps. Selon l’expert de l’UPSA, les pneus toutes saisons en guise d’alternative constituent toujours un compromis. En raison des </w:t>
      </w:r>
      <w:r>
        <w:rPr>
          <w:rFonts w:ascii="Helvetica" w:hAnsi="Helvetica"/>
          <w:color w:val="000000"/>
          <w:shd w:val="clear" w:color="auto" w:fill="FFFFFF"/>
        </w:rPr>
        <w:t xml:space="preserve">saisons marquées et de la topographie </w:t>
      </w:r>
      <w:r>
        <w:t>qui caractérisent la Suisse</w:t>
      </w:r>
      <w:r>
        <w:rPr>
          <w:rFonts w:ascii="Helvetica" w:hAnsi="Helvetica"/>
          <w:color w:val="000000"/>
          <w:shd w:val="clear" w:color="auto" w:fill="FFFFFF"/>
        </w:rPr>
        <w:t xml:space="preserve">, ils sont moins </w:t>
      </w:r>
      <w:r>
        <w:t xml:space="preserve">adaptés </w:t>
      </w:r>
      <w:r>
        <w:rPr>
          <w:rFonts w:ascii="Helvetica" w:hAnsi="Helvetica"/>
          <w:color w:val="000000"/>
          <w:shd w:val="clear" w:color="auto" w:fill="FFFFFF"/>
        </w:rPr>
        <w:t>à une utilisation dans notre pays</w:t>
      </w:r>
      <w:r>
        <w:t>.</w:t>
      </w:r>
    </w:p>
    <w:p w14:paraId="04CF85F1" w14:textId="77777777" w:rsidR="00445083" w:rsidRDefault="00445083" w:rsidP="00445083">
      <w:pPr>
        <w:rPr>
          <w:b/>
        </w:rPr>
      </w:pPr>
    </w:p>
    <w:p w14:paraId="17910EC0" w14:textId="67DDB52F" w:rsidR="00C558DD" w:rsidRPr="002A28DF" w:rsidRDefault="00445083" w:rsidP="00445083">
      <w:pPr>
        <w:rPr>
          <w:b/>
        </w:rPr>
      </w:pPr>
      <w:r>
        <w:t>Source de l’image : shutterstock</w:t>
      </w:r>
    </w:p>
    <w:p w14:paraId="1620C006" w14:textId="77777777" w:rsidR="00371B73" w:rsidRDefault="00371B73" w:rsidP="00371B73">
      <w:pPr>
        <w:spacing w:line="240" w:lineRule="auto"/>
      </w:pPr>
    </w:p>
    <w:p w14:paraId="6B3C6262" w14:textId="68FA20BB" w:rsidR="00ED438B" w:rsidRDefault="00ED438B" w:rsidP="00ED438B">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Markus Peter, Technique &amp; Environnement UPSA, téléphone 031 307 15 29, e-mail </w:t>
      </w:r>
      <w:hyperlink r:id="rId6" w:history="1">
        <w:r>
          <w:rPr>
            <w:rStyle w:val="Hyperlink"/>
            <w:sz w:val="16"/>
          </w:rPr>
          <w:t>markus.peter@agvs-upsa.ch</w:t>
        </w:r>
      </w:hyperlink>
      <w:r>
        <w:t xml:space="preserve">  </w:t>
      </w:r>
      <w:r>
        <w:rPr>
          <w:b/>
          <w:bCs/>
        </w:rPr>
        <w:t>Coordination :</w:t>
      </w:r>
      <w:r>
        <w:rPr>
          <w:sz w:val="16"/>
        </w:rPr>
        <w:t xml:space="preserve"> Monique Baldinger, Communication &amp; médias UPSA, tél. 031 307 15 26, </w:t>
      </w:r>
      <w:r>
        <w:rPr>
          <w:sz w:val="16"/>
        </w:rPr>
        <w:cr/>
      </w:r>
      <w:r>
        <w:rPr>
          <w:sz w:val="16"/>
        </w:rPr>
        <w:br/>
        <w:t>e-mail monique.baldinger@agvs-upsa.ch.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152D32">
          <w:pPr>
            <w:pStyle w:val="Speicherpfad6pt"/>
            <w:rPr>
              <w:lang w:val="en-GB"/>
            </w:rPr>
          </w:pPr>
        </w:p>
      </w:tc>
    </w:tr>
  </w:tbl>
  <w:p w14:paraId="2F718E52" w14:textId="77777777" w:rsidR="00FE69E4" w:rsidRDefault="00152D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152D32" w:rsidP="000635E0">
    <w:pPr>
      <w:pStyle w:val="Logo"/>
    </w:pPr>
  </w:p>
  <w:p w14:paraId="534EB19A" w14:textId="77777777" w:rsidR="00D55DE8" w:rsidRDefault="00152D3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46C5"/>
    <w:rsid w:val="00042F1F"/>
    <w:rsid w:val="00074120"/>
    <w:rsid w:val="000743BC"/>
    <w:rsid w:val="0009280B"/>
    <w:rsid w:val="000A1CBC"/>
    <w:rsid w:val="000B13A4"/>
    <w:rsid w:val="000B5638"/>
    <w:rsid w:val="000D0C74"/>
    <w:rsid w:val="000D226C"/>
    <w:rsid w:val="000E1AA4"/>
    <w:rsid w:val="000F19B0"/>
    <w:rsid w:val="0010068C"/>
    <w:rsid w:val="001258B1"/>
    <w:rsid w:val="00127A1D"/>
    <w:rsid w:val="001438B1"/>
    <w:rsid w:val="00152D32"/>
    <w:rsid w:val="00167B9F"/>
    <w:rsid w:val="001B1A4C"/>
    <w:rsid w:val="001B302F"/>
    <w:rsid w:val="001D2A50"/>
    <w:rsid w:val="001D78D4"/>
    <w:rsid w:val="00201AB6"/>
    <w:rsid w:val="00202DE1"/>
    <w:rsid w:val="00231EA4"/>
    <w:rsid w:val="002422B5"/>
    <w:rsid w:val="00242953"/>
    <w:rsid w:val="0024728B"/>
    <w:rsid w:val="002541CA"/>
    <w:rsid w:val="00257F97"/>
    <w:rsid w:val="00262C17"/>
    <w:rsid w:val="002771FB"/>
    <w:rsid w:val="00280BA4"/>
    <w:rsid w:val="00283EE8"/>
    <w:rsid w:val="00285B64"/>
    <w:rsid w:val="002A28DF"/>
    <w:rsid w:val="002A5385"/>
    <w:rsid w:val="002C5E2E"/>
    <w:rsid w:val="002D1CA5"/>
    <w:rsid w:val="002E3EB6"/>
    <w:rsid w:val="003123BC"/>
    <w:rsid w:val="003176A1"/>
    <w:rsid w:val="00325894"/>
    <w:rsid w:val="00333F7F"/>
    <w:rsid w:val="00341DDF"/>
    <w:rsid w:val="00350A5F"/>
    <w:rsid w:val="00353C4C"/>
    <w:rsid w:val="00371B73"/>
    <w:rsid w:val="00383190"/>
    <w:rsid w:val="00391195"/>
    <w:rsid w:val="00395668"/>
    <w:rsid w:val="003D2696"/>
    <w:rsid w:val="003E4E2D"/>
    <w:rsid w:val="003F0A32"/>
    <w:rsid w:val="003F108F"/>
    <w:rsid w:val="004001DF"/>
    <w:rsid w:val="0040037E"/>
    <w:rsid w:val="00401445"/>
    <w:rsid w:val="0041696B"/>
    <w:rsid w:val="004374F2"/>
    <w:rsid w:val="00441769"/>
    <w:rsid w:val="00445083"/>
    <w:rsid w:val="004526E0"/>
    <w:rsid w:val="00457946"/>
    <w:rsid w:val="00490A86"/>
    <w:rsid w:val="00491BA0"/>
    <w:rsid w:val="00491F1A"/>
    <w:rsid w:val="004933FB"/>
    <w:rsid w:val="00497027"/>
    <w:rsid w:val="00513D87"/>
    <w:rsid w:val="00513E04"/>
    <w:rsid w:val="00524AF9"/>
    <w:rsid w:val="00530CB2"/>
    <w:rsid w:val="00540366"/>
    <w:rsid w:val="005620AD"/>
    <w:rsid w:val="00585E88"/>
    <w:rsid w:val="005A22AE"/>
    <w:rsid w:val="005D01F5"/>
    <w:rsid w:val="005D4EF6"/>
    <w:rsid w:val="005E62B4"/>
    <w:rsid w:val="00603F0E"/>
    <w:rsid w:val="006140FA"/>
    <w:rsid w:val="00625D73"/>
    <w:rsid w:val="00653344"/>
    <w:rsid w:val="006546B6"/>
    <w:rsid w:val="0066161E"/>
    <w:rsid w:val="00662D52"/>
    <w:rsid w:val="00673D73"/>
    <w:rsid w:val="00695041"/>
    <w:rsid w:val="006A08A0"/>
    <w:rsid w:val="006A5DB7"/>
    <w:rsid w:val="006B3305"/>
    <w:rsid w:val="006C4B61"/>
    <w:rsid w:val="006D2771"/>
    <w:rsid w:val="006D47B6"/>
    <w:rsid w:val="006D4994"/>
    <w:rsid w:val="006D4C1C"/>
    <w:rsid w:val="006E2A1B"/>
    <w:rsid w:val="006F47F5"/>
    <w:rsid w:val="006F4DC4"/>
    <w:rsid w:val="00744520"/>
    <w:rsid w:val="00752625"/>
    <w:rsid w:val="00770DD6"/>
    <w:rsid w:val="00773209"/>
    <w:rsid w:val="007748D8"/>
    <w:rsid w:val="007755C2"/>
    <w:rsid w:val="00790FC9"/>
    <w:rsid w:val="007A1783"/>
    <w:rsid w:val="007A17BE"/>
    <w:rsid w:val="007C74FD"/>
    <w:rsid w:val="007D6FB1"/>
    <w:rsid w:val="007F4B11"/>
    <w:rsid w:val="007F6B07"/>
    <w:rsid w:val="00814303"/>
    <w:rsid w:val="00841253"/>
    <w:rsid w:val="00843AE1"/>
    <w:rsid w:val="00843FF6"/>
    <w:rsid w:val="00856CF8"/>
    <w:rsid w:val="00864921"/>
    <w:rsid w:val="0086537F"/>
    <w:rsid w:val="008675BC"/>
    <w:rsid w:val="00873DB9"/>
    <w:rsid w:val="00887EC3"/>
    <w:rsid w:val="00891CA0"/>
    <w:rsid w:val="008A5422"/>
    <w:rsid w:val="008B0049"/>
    <w:rsid w:val="008C1E68"/>
    <w:rsid w:val="008D1235"/>
    <w:rsid w:val="008E0603"/>
    <w:rsid w:val="008E4E49"/>
    <w:rsid w:val="008F03CF"/>
    <w:rsid w:val="008F4148"/>
    <w:rsid w:val="008F7E54"/>
    <w:rsid w:val="0092012F"/>
    <w:rsid w:val="00935F11"/>
    <w:rsid w:val="00941F97"/>
    <w:rsid w:val="00952DC3"/>
    <w:rsid w:val="00964A82"/>
    <w:rsid w:val="00964F2E"/>
    <w:rsid w:val="00966A17"/>
    <w:rsid w:val="00974C5F"/>
    <w:rsid w:val="0099606A"/>
    <w:rsid w:val="00996FF7"/>
    <w:rsid w:val="009A360F"/>
    <w:rsid w:val="009B312B"/>
    <w:rsid w:val="009C33B0"/>
    <w:rsid w:val="009C71E3"/>
    <w:rsid w:val="00A0627C"/>
    <w:rsid w:val="00A15D39"/>
    <w:rsid w:val="00A22E6B"/>
    <w:rsid w:val="00A366EE"/>
    <w:rsid w:val="00A40E0C"/>
    <w:rsid w:val="00A426EF"/>
    <w:rsid w:val="00A60080"/>
    <w:rsid w:val="00A773F3"/>
    <w:rsid w:val="00A96103"/>
    <w:rsid w:val="00AA76DB"/>
    <w:rsid w:val="00AB5EB0"/>
    <w:rsid w:val="00AB7F75"/>
    <w:rsid w:val="00AC241F"/>
    <w:rsid w:val="00AD0F96"/>
    <w:rsid w:val="00AE4013"/>
    <w:rsid w:val="00AE44DA"/>
    <w:rsid w:val="00AE77A0"/>
    <w:rsid w:val="00AF5AAB"/>
    <w:rsid w:val="00B13D91"/>
    <w:rsid w:val="00B31E80"/>
    <w:rsid w:val="00B506AB"/>
    <w:rsid w:val="00B606A8"/>
    <w:rsid w:val="00B61251"/>
    <w:rsid w:val="00B64D57"/>
    <w:rsid w:val="00B65B84"/>
    <w:rsid w:val="00B92B15"/>
    <w:rsid w:val="00BE0CB1"/>
    <w:rsid w:val="00BE0DEC"/>
    <w:rsid w:val="00BE71C3"/>
    <w:rsid w:val="00C0789F"/>
    <w:rsid w:val="00C14C24"/>
    <w:rsid w:val="00C2015B"/>
    <w:rsid w:val="00C265F1"/>
    <w:rsid w:val="00C40A32"/>
    <w:rsid w:val="00C558DD"/>
    <w:rsid w:val="00C65724"/>
    <w:rsid w:val="00C74DE5"/>
    <w:rsid w:val="00C90C62"/>
    <w:rsid w:val="00CD3358"/>
    <w:rsid w:val="00CD345E"/>
    <w:rsid w:val="00CE4BCC"/>
    <w:rsid w:val="00D32AF2"/>
    <w:rsid w:val="00D3589A"/>
    <w:rsid w:val="00D450FB"/>
    <w:rsid w:val="00D522E1"/>
    <w:rsid w:val="00D63264"/>
    <w:rsid w:val="00D7286B"/>
    <w:rsid w:val="00D84B91"/>
    <w:rsid w:val="00D8592C"/>
    <w:rsid w:val="00D85C3A"/>
    <w:rsid w:val="00DA0750"/>
    <w:rsid w:val="00DA349E"/>
    <w:rsid w:val="00DA75AC"/>
    <w:rsid w:val="00DC007A"/>
    <w:rsid w:val="00DD6081"/>
    <w:rsid w:val="00DF20BE"/>
    <w:rsid w:val="00DF347E"/>
    <w:rsid w:val="00E11CD9"/>
    <w:rsid w:val="00E12429"/>
    <w:rsid w:val="00E3082B"/>
    <w:rsid w:val="00E37466"/>
    <w:rsid w:val="00E50E96"/>
    <w:rsid w:val="00E52712"/>
    <w:rsid w:val="00E52A04"/>
    <w:rsid w:val="00E5718A"/>
    <w:rsid w:val="00E60E96"/>
    <w:rsid w:val="00E77A56"/>
    <w:rsid w:val="00E831EB"/>
    <w:rsid w:val="00E86099"/>
    <w:rsid w:val="00E873A9"/>
    <w:rsid w:val="00E97A87"/>
    <w:rsid w:val="00ED438B"/>
    <w:rsid w:val="00EE6176"/>
    <w:rsid w:val="00EF04B3"/>
    <w:rsid w:val="00EF3478"/>
    <w:rsid w:val="00EF4CD6"/>
    <w:rsid w:val="00F1339B"/>
    <w:rsid w:val="00F42FA4"/>
    <w:rsid w:val="00F85BC3"/>
    <w:rsid w:val="00F91BE3"/>
    <w:rsid w:val="00FC4C99"/>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7</cp:revision>
  <cp:lastPrinted>2022-10-18T14:35:00Z</cp:lastPrinted>
  <dcterms:created xsi:type="dcterms:W3CDTF">2022-10-21T09:05:00Z</dcterms:created>
  <dcterms:modified xsi:type="dcterms:W3CDTF">2022-10-27T09:05:00Z</dcterms:modified>
</cp:coreProperties>
</file>