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DC24" w14:textId="6DA78A40" w:rsidR="002D5B91" w:rsidRDefault="002D5B91" w:rsidP="002D5B91">
      <w:pPr>
        <w:spacing w:line="240" w:lineRule="auto"/>
        <w:rPr>
          <w:b/>
        </w:rPr>
      </w:pPr>
      <w:bookmarkStart w:id="0" w:name="BkmStart"/>
      <w:bookmarkEnd w:id="0"/>
      <w:r>
        <w:rPr>
          <w:b/>
        </w:rPr>
        <w:t>MEDIENINFORMATION</w:t>
      </w:r>
      <w:r w:rsidR="00E96630">
        <w:rPr>
          <w:b/>
        </w:rPr>
        <w:t xml:space="preserve"> – KURZFASSUNG</w:t>
      </w:r>
      <w:r>
        <w:rPr>
          <w:b/>
        </w:rPr>
        <w:t xml:space="preserve"> </w:t>
      </w:r>
    </w:p>
    <w:p w14:paraId="0DBE03E2" w14:textId="77777777" w:rsidR="002D5B91" w:rsidRDefault="002D5B91" w:rsidP="002D5B91">
      <w:pPr>
        <w:spacing w:line="240" w:lineRule="auto"/>
      </w:pPr>
    </w:p>
    <w:p w14:paraId="4DA7AE6C" w14:textId="77777777" w:rsidR="002D5B91" w:rsidRDefault="002D5B91" w:rsidP="002D5B91">
      <w:pPr>
        <w:spacing w:line="240" w:lineRule="auto"/>
        <w:rPr>
          <w:b/>
        </w:rPr>
      </w:pPr>
    </w:p>
    <w:p w14:paraId="34DB3D5A" w14:textId="77777777" w:rsidR="002D5B91" w:rsidRDefault="002D5B91" w:rsidP="002D5B91">
      <w:pPr>
        <w:spacing w:line="240" w:lineRule="auto"/>
        <w:rPr>
          <w:b/>
        </w:rPr>
      </w:pPr>
      <w:r>
        <w:rPr>
          <w:b/>
        </w:rPr>
        <w:t>Elektromobilitätsindex von AGVS und ZHAW</w:t>
      </w:r>
    </w:p>
    <w:p w14:paraId="59CD708C" w14:textId="77777777" w:rsidR="002D5B91" w:rsidRDefault="002D5B91" w:rsidP="002D5B91">
      <w:pPr>
        <w:spacing w:line="240" w:lineRule="auto"/>
        <w:rPr>
          <w:b/>
          <w:sz w:val="32"/>
          <w:szCs w:val="32"/>
        </w:rPr>
      </w:pPr>
    </w:p>
    <w:p w14:paraId="3963964F" w14:textId="77777777" w:rsidR="002D5B91" w:rsidRDefault="002D5B91" w:rsidP="002D5B91">
      <w:pPr>
        <w:spacing w:line="240" w:lineRule="auto"/>
        <w:rPr>
          <w:b/>
          <w:sz w:val="32"/>
          <w:szCs w:val="32"/>
        </w:rPr>
      </w:pPr>
      <w:r>
        <w:rPr>
          <w:b/>
          <w:sz w:val="32"/>
          <w:szCs w:val="32"/>
        </w:rPr>
        <w:t xml:space="preserve">Kurzschluss beim Wissen zur Elektromobilität </w:t>
      </w:r>
    </w:p>
    <w:p w14:paraId="3C8A1A4F" w14:textId="77777777" w:rsidR="002D5B91" w:rsidRDefault="002D5B91" w:rsidP="002D5B91">
      <w:pPr>
        <w:spacing w:line="276" w:lineRule="auto"/>
        <w:rPr>
          <w:b/>
          <w:i/>
          <w:sz w:val="19"/>
          <w:szCs w:val="19"/>
        </w:rPr>
      </w:pPr>
    </w:p>
    <w:p w14:paraId="6C8C03AC" w14:textId="437F1350" w:rsidR="002D5B91" w:rsidRDefault="002D5B91" w:rsidP="00E96630">
      <w:pPr>
        <w:spacing w:line="276" w:lineRule="auto"/>
        <w:rPr>
          <w:bCs/>
          <w:sz w:val="19"/>
          <w:szCs w:val="19"/>
        </w:rPr>
      </w:pPr>
      <w:r>
        <w:rPr>
          <w:b/>
          <w:i/>
          <w:sz w:val="19"/>
          <w:szCs w:val="19"/>
        </w:rPr>
        <w:t>Bern, 3.</w:t>
      </w:r>
      <w:r w:rsidR="00E96630">
        <w:rPr>
          <w:b/>
          <w:i/>
          <w:sz w:val="19"/>
          <w:szCs w:val="19"/>
        </w:rPr>
        <w:t xml:space="preserve"> November </w:t>
      </w:r>
      <w:r>
        <w:rPr>
          <w:b/>
          <w:i/>
          <w:sz w:val="19"/>
          <w:szCs w:val="19"/>
        </w:rPr>
        <w:t>2022</w:t>
      </w:r>
      <w:r>
        <w:rPr>
          <w:b/>
          <w:sz w:val="19"/>
          <w:szCs w:val="19"/>
        </w:rPr>
        <w:t xml:space="preserve"> – </w:t>
      </w:r>
      <w:bookmarkStart w:id="1" w:name="_Hlk118132815"/>
      <w:r>
        <w:rPr>
          <w:rFonts w:cs="Arial"/>
          <w:sz w:val="19"/>
          <w:szCs w:val="19"/>
        </w:rPr>
        <w:t xml:space="preserve">Eine Umfrage des Auto Gewerbe Verband Schweiz (AGVS) und des </w:t>
      </w:r>
      <w:r>
        <w:rPr>
          <w:bCs/>
          <w:sz w:val="19"/>
          <w:szCs w:val="19"/>
        </w:rPr>
        <w:t xml:space="preserve">Instituts für Wirtschaftsinformatik der School </w:t>
      </w:r>
      <w:proofErr w:type="spellStart"/>
      <w:r>
        <w:rPr>
          <w:bCs/>
          <w:sz w:val="19"/>
          <w:szCs w:val="19"/>
        </w:rPr>
        <w:t>of</w:t>
      </w:r>
      <w:proofErr w:type="spellEnd"/>
      <w:r>
        <w:rPr>
          <w:bCs/>
          <w:sz w:val="19"/>
          <w:szCs w:val="19"/>
        </w:rPr>
        <w:t xml:space="preserve"> Management and Law der Zürcher Hochschule für Angewandte Wissenschaften (ZHAW) ergibt, dass es trotz des aktuellen Elektroautobooms ziemlich schlecht um das Wissen zur Elektromobilität bestellt ist. </w:t>
      </w:r>
      <w:r>
        <w:rPr>
          <w:rFonts w:cs="Arial"/>
          <w:sz w:val="19"/>
          <w:szCs w:val="19"/>
        </w:rPr>
        <w:t xml:space="preserve">Obwohl viele Automarken bereits 2035 nurmehr Elektrofahrzeuge verkaufen wollen und reine E-Autos aktuell 16 Prozent der Neuwagenverkäufe ausmachen, ist das Wissen potenzieller Autokäuferinnen und -käufer zur E-Mobilität gering. Ausgerechnet jene Befragten, die ihr eigenes Wissen als «hoch» einschätzen, erreichen bei der Beantwortung von einfachen Fragen zur E-Mobilität mit 10,4 von möglichen 100 Punkten den tiefsten Wissenswert, doch auch der Gesamtschnitt aller Befragten liegt mit 14,9 Punkten tief. Männer wissen tendenziell zwar mehr zum Thema, überschätzen ihr Wissen dabei aber weit mehr als Frauen. </w:t>
      </w:r>
      <w:r>
        <w:rPr>
          <w:bCs/>
          <w:sz w:val="19"/>
          <w:szCs w:val="19"/>
        </w:rPr>
        <w:t xml:space="preserve">Knapp ein Fünftel der Befragten plant den Erwerb eines Elektroautos – insbesondere die Generation Z. Anders als bei Autos mit Verbrennungsmotor stehen dabei rationale statt emotionale Kaufkriterien im Fokus. Automarken und der Staat müssen also mehr informieren – und </w:t>
      </w:r>
      <w:proofErr w:type="spellStart"/>
      <w:r>
        <w:rPr>
          <w:bCs/>
          <w:sz w:val="19"/>
          <w:szCs w:val="19"/>
        </w:rPr>
        <w:t>Garagistinnen</w:t>
      </w:r>
      <w:proofErr w:type="spellEnd"/>
      <w:r>
        <w:rPr>
          <w:bCs/>
          <w:sz w:val="19"/>
          <w:szCs w:val="19"/>
        </w:rPr>
        <w:t xml:space="preserve"> und Garagisten noch intensiver beraten sowie der AGVS seine Schulungen nochmals erweitern.</w:t>
      </w:r>
      <w:bookmarkEnd w:id="1"/>
    </w:p>
    <w:p w14:paraId="5275C99B" w14:textId="77777777" w:rsidR="002D5B91" w:rsidRDefault="002D5B91" w:rsidP="002D5B91">
      <w:pPr>
        <w:spacing w:line="240" w:lineRule="auto"/>
        <w:rPr>
          <w:bCs/>
          <w:sz w:val="19"/>
          <w:szCs w:val="19"/>
        </w:rPr>
      </w:pPr>
    </w:p>
    <w:p w14:paraId="0BC41D59" w14:textId="075C203E" w:rsidR="002D5B91" w:rsidRDefault="002D5B91" w:rsidP="002D5B91">
      <w:pPr>
        <w:spacing w:line="276" w:lineRule="auto"/>
        <w:rPr>
          <w:bCs/>
          <w:i/>
          <w:iCs/>
          <w:sz w:val="19"/>
          <w:szCs w:val="19"/>
        </w:rPr>
      </w:pPr>
      <w:r>
        <w:rPr>
          <w:bCs/>
          <w:i/>
          <w:iCs/>
          <w:sz w:val="19"/>
          <w:szCs w:val="19"/>
        </w:rPr>
        <w:t>Detaillierte Informationen zur Umfrage und den Ergebnissen finden Sie im Dokument «Elektromobilitätsindex».</w:t>
      </w:r>
    </w:p>
    <w:p w14:paraId="7DA6913B" w14:textId="77777777" w:rsidR="002D5B91" w:rsidRDefault="002D5B91" w:rsidP="002D5B91">
      <w:pPr>
        <w:spacing w:line="240" w:lineRule="auto"/>
        <w:rPr>
          <w:rFonts w:cs="Arial"/>
          <w:sz w:val="19"/>
          <w:szCs w:val="19"/>
        </w:rPr>
      </w:pPr>
    </w:p>
    <w:p w14:paraId="7A1E8395" w14:textId="77777777" w:rsidR="002D5B91" w:rsidRDefault="002D5B91" w:rsidP="002D5B91">
      <w:pPr>
        <w:spacing w:line="240" w:lineRule="auto"/>
        <w:rPr>
          <w:rFonts w:cs="Arial"/>
          <w:i/>
          <w:iCs/>
          <w:sz w:val="19"/>
          <w:szCs w:val="19"/>
        </w:rPr>
      </w:pPr>
      <w:r>
        <w:rPr>
          <w:rFonts w:cs="Arial"/>
          <w:i/>
          <w:iCs/>
          <w:sz w:val="19"/>
          <w:szCs w:val="19"/>
        </w:rPr>
        <w:t>Bildnachweis:</w:t>
      </w:r>
    </w:p>
    <w:p w14:paraId="7FAAF4C5" w14:textId="1116C789" w:rsidR="002D5B91" w:rsidRDefault="002D5B91" w:rsidP="002D5B91">
      <w:pPr>
        <w:spacing w:line="240" w:lineRule="auto"/>
        <w:rPr>
          <w:color w:val="FF0000"/>
          <w:sz w:val="19"/>
          <w:szCs w:val="19"/>
        </w:rPr>
      </w:pPr>
      <w:r>
        <w:rPr>
          <w:rFonts w:cs="Arial"/>
          <w:sz w:val="19"/>
          <w:szCs w:val="19"/>
        </w:rPr>
        <w:t xml:space="preserve">Foto: </w:t>
      </w:r>
      <w:r w:rsidR="00520556">
        <w:rPr>
          <w:rFonts w:cs="Arial"/>
          <w:sz w:val="19"/>
          <w:szCs w:val="19"/>
        </w:rPr>
        <w:t>Shutterstock</w:t>
      </w:r>
    </w:p>
    <w:p w14:paraId="5C7D1D54" w14:textId="77777777" w:rsidR="002D5B91" w:rsidRDefault="002D5B91" w:rsidP="002D5B91">
      <w:pPr>
        <w:spacing w:line="240" w:lineRule="auto"/>
      </w:pPr>
    </w:p>
    <w:p w14:paraId="46DB11C8" w14:textId="4AF7D74B" w:rsidR="002D5B91" w:rsidRDefault="002D5B91" w:rsidP="002D5B91">
      <w:pPr>
        <w:pStyle w:val="fuerFragenkursiv"/>
        <w:spacing w:line="240" w:lineRule="auto"/>
        <w:ind w:right="-114"/>
        <w:rPr>
          <w:sz w:val="16"/>
          <w:szCs w:val="16"/>
        </w:rPr>
      </w:pPr>
      <w:r>
        <w:rPr>
          <w:b/>
          <w:sz w:val="16"/>
          <w:szCs w:val="16"/>
        </w:rPr>
        <w:t>Weitere Informationen</w:t>
      </w:r>
      <w:r>
        <w:rPr>
          <w:sz w:val="16"/>
          <w:szCs w:val="16"/>
        </w:rPr>
        <w:t xml:space="preserve"> erhalten Sie von Olivier Maeder, Geschäftsleitung AGVS, Bereichsleiter Bildung, Telefon </w:t>
      </w:r>
      <w:r>
        <w:rPr>
          <w:rFonts w:cs="Arial"/>
          <w:bCs/>
          <w:sz w:val="16"/>
          <w:szCs w:val="16"/>
        </w:rPr>
        <w:t xml:space="preserve">031 307 15 35, </w:t>
      </w:r>
      <w:r>
        <w:rPr>
          <w:sz w:val="16"/>
          <w:szCs w:val="16"/>
        </w:rPr>
        <w:t xml:space="preserve">E-Mail </w:t>
      </w:r>
      <w:hyperlink r:id="rId7" w:history="1">
        <w:r w:rsidRPr="00427B20">
          <w:rPr>
            <w:rStyle w:val="Hyperlink"/>
            <w:color w:val="000000" w:themeColor="text1"/>
            <w:sz w:val="16"/>
            <w:szCs w:val="16"/>
          </w:rPr>
          <w:t>Olivier.Maeder@agvs-upsa.ch</w:t>
        </w:r>
      </w:hyperlink>
      <w:r w:rsidR="008C0364" w:rsidRPr="008C0364">
        <w:rPr>
          <w:rStyle w:val="Hyperlink"/>
          <w:color w:val="000000" w:themeColor="text1"/>
          <w:sz w:val="16"/>
          <w:szCs w:val="16"/>
          <w:u w:val="none"/>
        </w:rPr>
        <w:t xml:space="preserve"> </w:t>
      </w:r>
      <w:r>
        <w:rPr>
          <w:b/>
          <w:sz w:val="16"/>
          <w:szCs w:val="16"/>
        </w:rPr>
        <w:t>Koordination:</w:t>
      </w:r>
      <w:r>
        <w:rPr>
          <w:sz w:val="16"/>
          <w:szCs w:val="16"/>
        </w:rPr>
        <w:t xml:space="preserve"> Monique Baldinger, Kommunikation &amp; Medien AGVS, Telefon 031 307 15 26, E-Mail </w:t>
      </w:r>
      <w:r w:rsidR="00120868">
        <w:rPr>
          <w:sz w:val="16"/>
          <w:szCs w:val="16"/>
          <w:u w:val="single"/>
        </w:rPr>
        <w:t>M</w:t>
      </w:r>
      <w:r>
        <w:rPr>
          <w:sz w:val="16"/>
          <w:szCs w:val="16"/>
          <w:u w:val="single"/>
        </w:rPr>
        <w:t>onique.</w:t>
      </w:r>
      <w:r w:rsidR="00120868">
        <w:rPr>
          <w:sz w:val="16"/>
          <w:szCs w:val="16"/>
          <w:u w:val="single"/>
        </w:rPr>
        <w:t>B</w:t>
      </w:r>
      <w:r>
        <w:rPr>
          <w:sz w:val="16"/>
          <w:szCs w:val="16"/>
          <w:u w:val="single"/>
        </w:rPr>
        <w:t>aldinger@agvs-upsa.ch</w:t>
      </w:r>
    </w:p>
    <w:p w14:paraId="58F9EF82" w14:textId="77777777" w:rsidR="00ED6545" w:rsidRPr="00044A02" w:rsidRDefault="00ED6545" w:rsidP="00ED6545">
      <w:pPr>
        <w:spacing w:line="240" w:lineRule="auto"/>
        <w:ind w:right="-114"/>
        <w:rPr>
          <w:i/>
          <w:color w:val="000000"/>
          <w:sz w:val="16"/>
          <w:szCs w:val="16"/>
        </w:rPr>
      </w:pPr>
    </w:p>
    <w:p w14:paraId="0766339C" w14:textId="77777777" w:rsidR="00ED6545" w:rsidRPr="00044A02" w:rsidRDefault="00ED6545" w:rsidP="00ED6545">
      <w:pPr>
        <w:spacing w:line="180" w:lineRule="atLeast"/>
        <w:rPr>
          <w:rFonts w:cs="Arial"/>
          <w:b/>
          <w:i/>
          <w:iCs/>
          <w:sz w:val="16"/>
          <w:szCs w:val="16"/>
        </w:rPr>
      </w:pPr>
      <w:r w:rsidRPr="00044A02">
        <w:rPr>
          <w:rFonts w:cs="Arial"/>
          <w:b/>
          <w:i/>
          <w:iCs/>
          <w:sz w:val="16"/>
          <w:szCs w:val="16"/>
        </w:rPr>
        <w:t>Der Auto Gewerbe Verband Schweiz (AGVS)</w:t>
      </w:r>
    </w:p>
    <w:p w14:paraId="76D691EE" w14:textId="77777777" w:rsidR="00ED6545" w:rsidRPr="00DC1198" w:rsidRDefault="00ED6545" w:rsidP="00ED6545">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Default="00ED6545" w:rsidP="00ED6545">
      <w:pPr>
        <w:pStyle w:val="fuerFragenkursiv"/>
        <w:spacing w:line="240" w:lineRule="auto"/>
        <w:rPr>
          <w:iCs w:val="0"/>
          <w:color w:val="000000"/>
          <w:sz w:val="16"/>
          <w:szCs w:val="16"/>
        </w:rPr>
      </w:pPr>
    </w:p>
    <w:p w14:paraId="18648B3C" w14:textId="77777777" w:rsidR="00ED6545" w:rsidRPr="00DC1198" w:rsidRDefault="00ED6545" w:rsidP="00ED6545">
      <w:pPr>
        <w:pStyle w:val="fuerFragenkursiv"/>
        <w:spacing w:line="240" w:lineRule="auto"/>
        <w:rPr>
          <w:iCs w:val="0"/>
          <w:color w:val="000000"/>
          <w:sz w:val="16"/>
          <w:szCs w:val="16"/>
        </w:rPr>
      </w:pPr>
    </w:p>
    <w:p w14:paraId="643E4A45" w14:textId="1DB0E641" w:rsidR="00ED6545" w:rsidRPr="00D444DE" w:rsidRDefault="00ED6545" w:rsidP="00ED6545">
      <w:pPr>
        <w:tabs>
          <w:tab w:val="left" w:pos="426"/>
        </w:tabs>
        <w:spacing w:line="240" w:lineRule="auto"/>
        <w:rPr>
          <w:b/>
          <w:bCs/>
          <w:sz w:val="16"/>
          <w:szCs w:val="16"/>
        </w:rPr>
      </w:pPr>
      <w:r w:rsidRPr="00D444DE">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10" w:history="1">
        <w:r w:rsidRPr="00427B20">
          <w:rPr>
            <w:rStyle w:val="Hyperlink"/>
            <w:b/>
            <w:bCs/>
            <w:color w:val="000000" w:themeColor="text1"/>
            <w:sz w:val="16"/>
            <w:szCs w:val="16"/>
          </w:rPr>
          <w:t>www.agvs-upsa.ch</w:t>
        </w:r>
      </w:hyperlink>
      <w:r w:rsidRPr="00D444DE">
        <w:rPr>
          <w:b/>
          <w:bCs/>
          <w:sz w:val="16"/>
          <w:szCs w:val="16"/>
        </w:rPr>
        <w:t xml:space="preserve"> im </w:t>
      </w:r>
      <w:proofErr w:type="spellStart"/>
      <w:r w:rsidRPr="00D444DE">
        <w:rPr>
          <w:b/>
          <w:bCs/>
          <w:sz w:val="16"/>
          <w:szCs w:val="16"/>
        </w:rPr>
        <w:t>Footer</w:t>
      </w:r>
      <w:proofErr w:type="spellEnd"/>
      <w:r w:rsidRPr="00D444DE">
        <w:rPr>
          <w:b/>
          <w:bCs/>
          <w:sz w:val="16"/>
          <w:szCs w:val="16"/>
        </w:rPr>
        <w:t xml:space="preserve"> «Medien»</w:t>
      </w:r>
    </w:p>
    <w:p w14:paraId="7AF5598F" w14:textId="5A0F164C" w:rsidR="00FC7F1F" w:rsidRDefault="00ED6545" w:rsidP="00815CDA">
      <w:pPr>
        <w:tabs>
          <w:tab w:val="left" w:pos="426"/>
        </w:tabs>
        <w:spacing w:line="240" w:lineRule="auto"/>
      </w:pPr>
      <w:r w:rsidRPr="00D444DE">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w:t>
      </w:r>
      <w:r>
        <w:rPr>
          <w:b/>
          <w:bCs/>
          <w:sz w:val="16"/>
          <w:szCs w:val="16"/>
        </w:rPr>
        <w:t>Autoberufe-</w:t>
      </w:r>
      <w:r w:rsidRPr="00CB7162">
        <w:rPr>
          <w:b/>
          <w:bCs/>
          <w:color w:val="000000" w:themeColor="text1"/>
          <w:sz w:val="16"/>
          <w:szCs w:val="16"/>
        </w:rPr>
        <w:t xml:space="preserve">Newsletter: </w:t>
      </w:r>
      <w:hyperlink r:id="rId12" w:history="1">
        <w:r w:rsidRPr="00CB7162">
          <w:rPr>
            <w:rStyle w:val="Hyperlink"/>
            <w:b/>
            <w:bCs/>
            <w:color w:val="000000" w:themeColor="text1"/>
            <w:sz w:val="16"/>
            <w:szCs w:val="16"/>
          </w:rPr>
          <w:t>www.autoberufe.ch/de/Newsletter-Anmeldung</w:t>
        </w:r>
      </w:hyperlink>
    </w:p>
    <w:sectPr w:rsidR="00FC7F1F" w:rsidSect="00DC1198">
      <w:headerReference w:type="even" r:id="rId13"/>
      <w:headerReference w:type="default" r:id="rId14"/>
      <w:footerReference w:type="even" r:id="rId15"/>
      <w:footerReference w:type="default" r:id="rId16"/>
      <w:headerReference w:type="first" r:id="rId17"/>
      <w:footerReference w:type="first" r:id="rId18"/>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CB3B" w14:textId="77777777" w:rsidR="00915FCA" w:rsidRDefault="003327E2">
      <w:pPr>
        <w:spacing w:line="240" w:lineRule="auto"/>
      </w:pPr>
      <w:r>
        <w:separator/>
      </w:r>
    </w:p>
  </w:endnote>
  <w:endnote w:type="continuationSeparator" w:id="0">
    <w:p w14:paraId="747103B6" w14:textId="77777777" w:rsidR="00915FCA" w:rsidRDefault="00332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A1F4" w14:textId="77777777" w:rsidR="00B20621" w:rsidRDefault="00B206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FE69E4" w:rsidRDefault="00520556">
          <w:pPr>
            <w:pStyle w:val="Speicherpfad6pt"/>
            <w:rPr>
              <w:lang w:val="en-GB"/>
            </w:rPr>
          </w:pPr>
        </w:p>
      </w:tc>
    </w:tr>
  </w:tbl>
  <w:p w14:paraId="56F0E758" w14:textId="77777777" w:rsidR="00FE69E4" w:rsidRDefault="005205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520556" w:rsidP="000635E0">
    <w:pPr>
      <w:pStyle w:val="Logo"/>
    </w:pPr>
  </w:p>
  <w:p w14:paraId="4277B8D1" w14:textId="77777777" w:rsidR="00D55DE8" w:rsidRDefault="00520556"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5D90" w14:textId="77777777" w:rsidR="00915FCA" w:rsidRDefault="003327E2">
      <w:pPr>
        <w:spacing w:line="240" w:lineRule="auto"/>
      </w:pPr>
      <w:r>
        <w:separator/>
      </w:r>
    </w:p>
  </w:footnote>
  <w:footnote w:type="continuationSeparator" w:id="0">
    <w:p w14:paraId="4AFD4DF6" w14:textId="77777777" w:rsidR="00915FCA" w:rsidRDefault="003327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4571" w14:textId="77777777" w:rsidR="00B20621" w:rsidRDefault="00B206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F9F6" w14:textId="77777777" w:rsidR="00B20621" w:rsidRDefault="00B206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2B8F"/>
    <w:rsid w:val="00060DD1"/>
    <w:rsid w:val="00063411"/>
    <w:rsid w:val="00082351"/>
    <w:rsid w:val="000D13AF"/>
    <w:rsid w:val="000F179A"/>
    <w:rsid w:val="00120868"/>
    <w:rsid w:val="0018139C"/>
    <w:rsid w:val="00181BEB"/>
    <w:rsid w:val="001F0110"/>
    <w:rsid w:val="0022028A"/>
    <w:rsid w:val="002961DF"/>
    <w:rsid w:val="002D5B91"/>
    <w:rsid w:val="002D7E10"/>
    <w:rsid w:val="003159DC"/>
    <w:rsid w:val="003327E2"/>
    <w:rsid w:val="00347D51"/>
    <w:rsid w:val="0035603C"/>
    <w:rsid w:val="003B7404"/>
    <w:rsid w:val="003F5093"/>
    <w:rsid w:val="004226F7"/>
    <w:rsid w:val="00424D96"/>
    <w:rsid w:val="004271A5"/>
    <w:rsid w:val="00427B20"/>
    <w:rsid w:val="0043115B"/>
    <w:rsid w:val="004716D1"/>
    <w:rsid w:val="004F7920"/>
    <w:rsid w:val="00520556"/>
    <w:rsid w:val="00546C51"/>
    <w:rsid w:val="005474FE"/>
    <w:rsid w:val="00561052"/>
    <w:rsid w:val="00592EE4"/>
    <w:rsid w:val="005C1351"/>
    <w:rsid w:val="006619D2"/>
    <w:rsid w:val="0069394F"/>
    <w:rsid w:val="006C64C0"/>
    <w:rsid w:val="006D6D4B"/>
    <w:rsid w:val="006E767C"/>
    <w:rsid w:val="006F18BB"/>
    <w:rsid w:val="007022C3"/>
    <w:rsid w:val="007347A5"/>
    <w:rsid w:val="007451DA"/>
    <w:rsid w:val="007678EA"/>
    <w:rsid w:val="00770152"/>
    <w:rsid w:val="007C1F59"/>
    <w:rsid w:val="007F61B9"/>
    <w:rsid w:val="00815CDA"/>
    <w:rsid w:val="00831E4A"/>
    <w:rsid w:val="00894D27"/>
    <w:rsid w:val="008A2EA9"/>
    <w:rsid w:val="008A347E"/>
    <w:rsid w:val="008B0406"/>
    <w:rsid w:val="008C0364"/>
    <w:rsid w:val="008D1EF0"/>
    <w:rsid w:val="008E0265"/>
    <w:rsid w:val="008F2F6A"/>
    <w:rsid w:val="00912658"/>
    <w:rsid w:val="00915FCA"/>
    <w:rsid w:val="00963455"/>
    <w:rsid w:val="00975DAE"/>
    <w:rsid w:val="009F58E4"/>
    <w:rsid w:val="00A56BE2"/>
    <w:rsid w:val="00A73FB8"/>
    <w:rsid w:val="00A93569"/>
    <w:rsid w:val="00AA6F8C"/>
    <w:rsid w:val="00AC16BB"/>
    <w:rsid w:val="00AC3E77"/>
    <w:rsid w:val="00AE4D5A"/>
    <w:rsid w:val="00AF6319"/>
    <w:rsid w:val="00B20621"/>
    <w:rsid w:val="00B53465"/>
    <w:rsid w:val="00B541FB"/>
    <w:rsid w:val="00B73563"/>
    <w:rsid w:val="00BB33C6"/>
    <w:rsid w:val="00BD2694"/>
    <w:rsid w:val="00BE6D26"/>
    <w:rsid w:val="00C02B22"/>
    <w:rsid w:val="00C037FE"/>
    <w:rsid w:val="00C612A6"/>
    <w:rsid w:val="00C61C90"/>
    <w:rsid w:val="00CD2499"/>
    <w:rsid w:val="00CD48E8"/>
    <w:rsid w:val="00D15D3B"/>
    <w:rsid w:val="00D27CA5"/>
    <w:rsid w:val="00D548CA"/>
    <w:rsid w:val="00D64BAF"/>
    <w:rsid w:val="00D65B6C"/>
    <w:rsid w:val="00E15FC7"/>
    <w:rsid w:val="00E64C9B"/>
    <w:rsid w:val="00E868FE"/>
    <w:rsid w:val="00E96630"/>
    <w:rsid w:val="00EA7217"/>
    <w:rsid w:val="00ED5962"/>
    <w:rsid w:val="00ED6545"/>
    <w:rsid w:val="00F70B1E"/>
    <w:rsid w:val="00F77DF2"/>
    <w:rsid w:val="00F83C96"/>
    <w:rsid w:val="00F90073"/>
    <w:rsid w:val="00F91896"/>
    <w:rsid w:val="00F94271"/>
    <w:rsid w:val="00FC7F1F"/>
    <w:rsid w:val="00FE529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hyperlink" Target="http://www.autoberufe.ch/de/Newsletter-Anmeldu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gvs-upsa.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Tim Pfannkuchen</cp:lastModifiedBy>
  <cp:revision>6</cp:revision>
  <cp:lastPrinted>2022-02-17T08:32:00Z</cp:lastPrinted>
  <dcterms:created xsi:type="dcterms:W3CDTF">2022-11-01T12:18:00Z</dcterms:created>
  <dcterms:modified xsi:type="dcterms:W3CDTF">2022-11-01T13:27:00Z</dcterms:modified>
</cp:coreProperties>
</file>