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6F21" w14:textId="77777777" w:rsidR="00173033" w:rsidRPr="00F74E27" w:rsidRDefault="00344164" w:rsidP="00344164">
      <w:pPr>
        <w:spacing w:line="240" w:lineRule="auto"/>
        <w:rPr>
          <w:b/>
        </w:rPr>
      </w:pPr>
      <w:bookmarkStart w:id="0" w:name="BkmStart"/>
      <w:bookmarkEnd w:id="0"/>
      <w:r w:rsidRPr="00F74E27">
        <w:rPr>
          <w:b/>
        </w:rPr>
        <w:t>MEDIENINFORMATION</w:t>
      </w:r>
    </w:p>
    <w:p w14:paraId="6FC2F4CB" w14:textId="77777777" w:rsidR="00344164" w:rsidRDefault="00344164" w:rsidP="00344164">
      <w:pPr>
        <w:spacing w:line="240" w:lineRule="auto"/>
      </w:pPr>
    </w:p>
    <w:p w14:paraId="2535FC3F" w14:textId="77777777" w:rsidR="00442CB5" w:rsidRDefault="00442CB5" w:rsidP="00344164">
      <w:pPr>
        <w:spacing w:line="240" w:lineRule="auto"/>
      </w:pPr>
    </w:p>
    <w:p w14:paraId="231AB0F7" w14:textId="6193B3C9" w:rsidR="00442CB5" w:rsidRDefault="00F82A37" w:rsidP="00442CB5">
      <w:pPr>
        <w:spacing w:line="240" w:lineRule="auto"/>
        <w:rPr>
          <w:b/>
        </w:rPr>
      </w:pPr>
      <w:r>
        <w:rPr>
          <w:b/>
        </w:rPr>
        <w:t xml:space="preserve">Neuer </w:t>
      </w:r>
      <w:r w:rsidR="00C62FDC">
        <w:rPr>
          <w:b/>
        </w:rPr>
        <w:t>Ehren</w:t>
      </w:r>
      <w:r>
        <w:rPr>
          <w:b/>
        </w:rPr>
        <w:t>kodex</w:t>
      </w:r>
    </w:p>
    <w:p w14:paraId="5203B06C" w14:textId="77777777" w:rsidR="00442CB5" w:rsidRDefault="00442CB5" w:rsidP="00442CB5">
      <w:pPr>
        <w:spacing w:line="240" w:lineRule="auto"/>
        <w:rPr>
          <w:b/>
        </w:rPr>
      </w:pPr>
    </w:p>
    <w:p w14:paraId="7293FE04" w14:textId="2CBA9365" w:rsidR="00344164" w:rsidRPr="00344164" w:rsidRDefault="00F82A37" w:rsidP="00442CB5">
      <w:pPr>
        <w:spacing w:line="240" w:lineRule="auto"/>
        <w:rPr>
          <w:b/>
          <w:sz w:val="32"/>
          <w:szCs w:val="32"/>
        </w:rPr>
      </w:pPr>
      <w:r>
        <w:rPr>
          <w:b/>
          <w:sz w:val="32"/>
          <w:szCs w:val="32"/>
        </w:rPr>
        <w:t xml:space="preserve">Das Autogewerbe </w:t>
      </w:r>
      <w:r w:rsidR="00C62FDC">
        <w:rPr>
          <w:b/>
          <w:sz w:val="32"/>
          <w:szCs w:val="32"/>
        </w:rPr>
        <w:t>schafft einheitliches Gütesiegel</w:t>
      </w:r>
      <w:r>
        <w:rPr>
          <w:b/>
          <w:sz w:val="32"/>
          <w:szCs w:val="32"/>
        </w:rPr>
        <w:t xml:space="preserve"> </w:t>
      </w:r>
    </w:p>
    <w:p w14:paraId="3284D70A" w14:textId="77777777" w:rsidR="00344164" w:rsidRDefault="00344164" w:rsidP="00344164">
      <w:pPr>
        <w:spacing w:line="240" w:lineRule="auto"/>
      </w:pPr>
    </w:p>
    <w:p w14:paraId="1C58B67C" w14:textId="08938955" w:rsidR="00C62FDC" w:rsidRDefault="00344164" w:rsidP="00344164">
      <w:pPr>
        <w:spacing w:line="240" w:lineRule="auto"/>
        <w:rPr>
          <w:b/>
          <w:i/>
          <w:iCs/>
          <w:sz w:val="19"/>
          <w:szCs w:val="19"/>
        </w:rPr>
      </w:pPr>
      <w:r w:rsidRPr="009B5D78">
        <w:rPr>
          <w:b/>
          <w:i/>
          <w:iCs/>
          <w:sz w:val="19"/>
          <w:szCs w:val="19"/>
        </w:rPr>
        <w:t xml:space="preserve">Bern, </w:t>
      </w:r>
      <w:r w:rsidR="009B5D78" w:rsidRPr="009B5D78">
        <w:rPr>
          <w:b/>
          <w:i/>
          <w:iCs/>
          <w:sz w:val="19"/>
          <w:szCs w:val="19"/>
        </w:rPr>
        <w:t>27</w:t>
      </w:r>
      <w:r w:rsidR="001B6881" w:rsidRPr="009B5D78">
        <w:rPr>
          <w:b/>
          <w:i/>
          <w:iCs/>
          <w:sz w:val="19"/>
          <w:szCs w:val="19"/>
        </w:rPr>
        <w:t>.</w:t>
      </w:r>
      <w:r w:rsidR="009B5D78" w:rsidRPr="009B5D78">
        <w:rPr>
          <w:b/>
          <w:i/>
          <w:iCs/>
          <w:sz w:val="19"/>
          <w:szCs w:val="19"/>
        </w:rPr>
        <w:t xml:space="preserve"> Juni </w:t>
      </w:r>
      <w:r w:rsidRPr="009B5D78">
        <w:rPr>
          <w:b/>
          <w:i/>
          <w:iCs/>
          <w:sz w:val="19"/>
          <w:szCs w:val="19"/>
        </w:rPr>
        <w:t>20</w:t>
      </w:r>
      <w:r w:rsidR="001B6881" w:rsidRPr="009B5D78">
        <w:rPr>
          <w:b/>
          <w:i/>
          <w:iCs/>
          <w:sz w:val="19"/>
          <w:szCs w:val="19"/>
        </w:rPr>
        <w:t>2</w:t>
      </w:r>
      <w:r w:rsidR="002E681F" w:rsidRPr="009B5D78">
        <w:rPr>
          <w:b/>
          <w:i/>
          <w:iCs/>
          <w:sz w:val="19"/>
          <w:szCs w:val="19"/>
        </w:rPr>
        <w:t>3</w:t>
      </w:r>
      <w:r w:rsidRPr="009B5D78">
        <w:rPr>
          <w:b/>
          <w:i/>
          <w:iCs/>
          <w:sz w:val="19"/>
          <w:szCs w:val="19"/>
        </w:rPr>
        <w:t xml:space="preserve"> – </w:t>
      </w:r>
      <w:r w:rsidR="002E681F" w:rsidRPr="007B38F0">
        <w:rPr>
          <w:b/>
          <w:i/>
          <w:iCs/>
          <w:sz w:val="19"/>
          <w:szCs w:val="19"/>
        </w:rPr>
        <w:t xml:space="preserve">Der Auto Gewerbe Verband Schweiz (AGVS) </w:t>
      </w:r>
      <w:r w:rsidR="00C62FDC">
        <w:rPr>
          <w:b/>
          <w:i/>
          <w:iCs/>
          <w:sz w:val="19"/>
          <w:szCs w:val="19"/>
        </w:rPr>
        <w:t xml:space="preserve">schafft einen nationalen Standard bezüglich eines einheitlichen Verständnisses für Qualitätsmerkmale. Diese Werte werden im neuen Ehrenkodex zusammengefasst. Gleichzeitig soll so «AGVS-Garagist» als Gütesiegel im Auftritt gegenüber </w:t>
      </w:r>
      <w:r w:rsidR="00EE7C0B">
        <w:rPr>
          <w:b/>
          <w:i/>
          <w:iCs/>
          <w:sz w:val="19"/>
          <w:szCs w:val="19"/>
        </w:rPr>
        <w:t>aussen</w:t>
      </w:r>
      <w:r w:rsidR="00C62FDC">
        <w:rPr>
          <w:b/>
          <w:i/>
          <w:iCs/>
          <w:sz w:val="19"/>
          <w:szCs w:val="19"/>
        </w:rPr>
        <w:t xml:space="preserve"> gestärkt werden.</w:t>
      </w:r>
    </w:p>
    <w:p w14:paraId="28F5BD85" w14:textId="77777777" w:rsidR="00C62FDC" w:rsidRDefault="00C62FDC" w:rsidP="00344164">
      <w:pPr>
        <w:spacing w:line="240" w:lineRule="auto"/>
        <w:rPr>
          <w:b/>
          <w:i/>
          <w:iCs/>
          <w:sz w:val="19"/>
          <w:szCs w:val="19"/>
        </w:rPr>
      </w:pPr>
    </w:p>
    <w:p w14:paraId="713E03B4" w14:textId="7F240F33" w:rsidR="00C62FDC" w:rsidRDefault="00C62FDC" w:rsidP="00344164">
      <w:pPr>
        <w:spacing w:line="240" w:lineRule="auto"/>
        <w:rPr>
          <w:rFonts w:eastAsia="Times" w:cs="Arial"/>
          <w:sz w:val="19"/>
          <w:szCs w:val="19"/>
          <w:lang w:eastAsia="de-DE"/>
        </w:rPr>
      </w:pPr>
      <w:r w:rsidRPr="00C62FDC">
        <w:rPr>
          <w:rFonts w:eastAsia="Times" w:cs="Arial"/>
          <w:sz w:val="19"/>
          <w:szCs w:val="19"/>
          <w:lang w:eastAsia="de-DE"/>
        </w:rPr>
        <w:t xml:space="preserve">Unsere Gesellschaft ist im Wandel. In Bezug auf Werte wie Ethik und nachhaltiges Wirtschaften werden an Unternehmen heute andere, höhere Anforderungen gestellt als früher. Unternehmen stehen in Bezug auf ihr Verhalten gegenüber </w:t>
      </w:r>
      <w:r w:rsidR="009B5D78">
        <w:rPr>
          <w:rFonts w:eastAsia="Times" w:cs="Arial"/>
          <w:sz w:val="19"/>
          <w:szCs w:val="19"/>
          <w:lang w:eastAsia="de-DE"/>
        </w:rPr>
        <w:t xml:space="preserve">der </w:t>
      </w:r>
      <w:r w:rsidRPr="00C62FDC">
        <w:rPr>
          <w:rFonts w:eastAsia="Times" w:cs="Arial"/>
          <w:sz w:val="19"/>
          <w:szCs w:val="19"/>
          <w:lang w:eastAsia="de-DE"/>
        </w:rPr>
        <w:t xml:space="preserve">Gesellschaft und </w:t>
      </w:r>
      <w:r w:rsidR="009B5D78">
        <w:rPr>
          <w:rFonts w:eastAsia="Times" w:cs="Arial"/>
          <w:sz w:val="19"/>
          <w:szCs w:val="19"/>
          <w:lang w:eastAsia="de-DE"/>
        </w:rPr>
        <w:t xml:space="preserve">den </w:t>
      </w:r>
      <w:r w:rsidRPr="00C62FDC">
        <w:rPr>
          <w:rFonts w:eastAsia="Times" w:cs="Arial"/>
          <w:sz w:val="19"/>
          <w:szCs w:val="19"/>
          <w:lang w:eastAsia="de-DE"/>
        </w:rPr>
        <w:t>Kund</w:t>
      </w:r>
      <w:r w:rsidR="00A14992">
        <w:rPr>
          <w:rFonts w:eastAsia="Times" w:cs="Arial"/>
          <w:sz w:val="19"/>
          <w:szCs w:val="19"/>
          <w:lang w:eastAsia="de-DE"/>
        </w:rPr>
        <w:t>innen und Kunden</w:t>
      </w:r>
      <w:r w:rsidRPr="00C62FDC">
        <w:rPr>
          <w:rFonts w:eastAsia="Times" w:cs="Arial"/>
          <w:sz w:val="19"/>
          <w:szCs w:val="19"/>
          <w:lang w:eastAsia="de-DE"/>
        </w:rPr>
        <w:t xml:space="preserve"> stärker unter Beobachtung.</w:t>
      </w:r>
      <w:r>
        <w:rPr>
          <w:rFonts w:eastAsia="Times" w:cs="Arial"/>
          <w:sz w:val="19"/>
          <w:szCs w:val="19"/>
          <w:lang w:eastAsia="de-DE"/>
        </w:rPr>
        <w:t xml:space="preserve"> </w:t>
      </w:r>
      <w:r w:rsidR="00C6566B">
        <w:rPr>
          <w:rFonts w:eastAsia="Times" w:cs="Arial"/>
          <w:sz w:val="19"/>
          <w:szCs w:val="19"/>
          <w:lang w:eastAsia="de-DE"/>
        </w:rPr>
        <w:t xml:space="preserve">Dieser Entwicklung trägt der </w:t>
      </w:r>
      <w:r w:rsidR="002E681F">
        <w:rPr>
          <w:rFonts w:eastAsia="Times" w:cs="Arial"/>
          <w:sz w:val="19"/>
          <w:szCs w:val="19"/>
          <w:lang w:eastAsia="de-DE"/>
        </w:rPr>
        <w:t>AGVS</w:t>
      </w:r>
      <w:r>
        <w:rPr>
          <w:rFonts w:eastAsia="Times" w:cs="Arial"/>
          <w:sz w:val="19"/>
          <w:szCs w:val="19"/>
          <w:lang w:eastAsia="de-DE"/>
        </w:rPr>
        <w:t xml:space="preserve"> </w:t>
      </w:r>
      <w:r w:rsidR="00C6566B">
        <w:rPr>
          <w:rFonts w:eastAsia="Times" w:cs="Arial"/>
          <w:sz w:val="19"/>
          <w:szCs w:val="19"/>
          <w:lang w:eastAsia="de-DE"/>
        </w:rPr>
        <w:t>Rechnung</w:t>
      </w:r>
      <w:r>
        <w:rPr>
          <w:rFonts w:eastAsia="Times" w:cs="Arial"/>
          <w:sz w:val="19"/>
          <w:szCs w:val="19"/>
          <w:lang w:eastAsia="de-DE"/>
        </w:rPr>
        <w:t xml:space="preserve">, indem er </w:t>
      </w:r>
      <w:r w:rsidRPr="00C62FDC">
        <w:rPr>
          <w:rFonts w:eastAsia="Times" w:cs="Arial"/>
          <w:sz w:val="19"/>
          <w:szCs w:val="19"/>
          <w:lang w:eastAsia="de-DE"/>
        </w:rPr>
        <w:t xml:space="preserve">für seine Mitglieder und </w:t>
      </w:r>
      <w:r w:rsidR="009B5D78">
        <w:rPr>
          <w:rFonts w:eastAsia="Times" w:cs="Arial"/>
          <w:sz w:val="19"/>
          <w:szCs w:val="19"/>
          <w:lang w:eastAsia="de-DE"/>
        </w:rPr>
        <w:t xml:space="preserve">damit für </w:t>
      </w:r>
      <w:r w:rsidRPr="00C62FDC">
        <w:rPr>
          <w:rFonts w:eastAsia="Times" w:cs="Arial"/>
          <w:sz w:val="19"/>
          <w:szCs w:val="19"/>
          <w:lang w:eastAsia="de-DE"/>
        </w:rPr>
        <w:t>die Branche ein gemeinsames Grundverständnis seiner Werte etablier</w:t>
      </w:r>
      <w:r>
        <w:rPr>
          <w:rFonts w:eastAsia="Times" w:cs="Arial"/>
          <w:sz w:val="19"/>
          <w:szCs w:val="19"/>
          <w:lang w:eastAsia="de-DE"/>
        </w:rPr>
        <w:t>t</w:t>
      </w:r>
      <w:r w:rsidRPr="00C62FDC">
        <w:rPr>
          <w:rFonts w:eastAsia="Times" w:cs="Arial"/>
          <w:sz w:val="19"/>
          <w:szCs w:val="19"/>
          <w:lang w:eastAsia="de-DE"/>
        </w:rPr>
        <w:t xml:space="preserve">. Gleichzeitig </w:t>
      </w:r>
      <w:r>
        <w:rPr>
          <w:rFonts w:eastAsia="Times" w:cs="Arial"/>
          <w:sz w:val="19"/>
          <w:szCs w:val="19"/>
          <w:lang w:eastAsia="de-DE"/>
        </w:rPr>
        <w:t>schafft der Dachverband von rund 4000 Mitgliederbetrieben mit insgesamt 39'000 Mitarbeitenden in der Schweiz</w:t>
      </w:r>
      <w:r w:rsidRPr="00C62FDC">
        <w:rPr>
          <w:rFonts w:eastAsia="Times" w:cs="Arial"/>
          <w:sz w:val="19"/>
          <w:szCs w:val="19"/>
          <w:lang w:eastAsia="de-DE"/>
        </w:rPr>
        <w:t xml:space="preserve"> ein</w:t>
      </w:r>
      <w:r>
        <w:rPr>
          <w:rFonts w:eastAsia="Times" w:cs="Arial"/>
          <w:sz w:val="19"/>
          <w:szCs w:val="19"/>
          <w:lang w:eastAsia="de-DE"/>
        </w:rPr>
        <w:t>en</w:t>
      </w:r>
      <w:r w:rsidRPr="00C62FDC">
        <w:rPr>
          <w:rFonts w:eastAsia="Times" w:cs="Arial"/>
          <w:sz w:val="19"/>
          <w:szCs w:val="19"/>
          <w:lang w:eastAsia="de-DE"/>
        </w:rPr>
        <w:t xml:space="preserve"> nationalen Standard und ein einheitliches Verständnis bezüglich Qualitätsmerkmale</w:t>
      </w:r>
      <w:r>
        <w:rPr>
          <w:rFonts w:eastAsia="Times" w:cs="Arial"/>
          <w:sz w:val="19"/>
          <w:szCs w:val="19"/>
          <w:lang w:eastAsia="de-DE"/>
        </w:rPr>
        <w:t>n</w:t>
      </w:r>
      <w:r w:rsidR="00C6566B">
        <w:rPr>
          <w:rFonts w:eastAsia="Times" w:cs="Arial"/>
          <w:sz w:val="19"/>
          <w:szCs w:val="19"/>
          <w:lang w:eastAsia="de-DE"/>
        </w:rPr>
        <w:t xml:space="preserve">. </w:t>
      </w:r>
    </w:p>
    <w:p w14:paraId="536D0CA9" w14:textId="77777777" w:rsidR="00C62FDC" w:rsidRDefault="00C62FDC" w:rsidP="00344164">
      <w:pPr>
        <w:spacing w:line="240" w:lineRule="auto"/>
        <w:rPr>
          <w:rFonts w:eastAsia="Times" w:cs="Arial"/>
          <w:sz w:val="19"/>
          <w:szCs w:val="19"/>
          <w:lang w:eastAsia="de-DE"/>
        </w:rPr>
      </w:pPr>
    </w:p>
    <w:p w14:paraId="363726BD" w14:textId="2CBF08D8" w:rsidR="004809B2" w:rsidRDefault="00C6566B" w:rsidP="00344164">
      <w:pPr>
        <w:spacing w:line="240" w:lineRule="auto"/>
        <w:rPr>
          <w:rFonts w:eastAsia="Times" w:cs="Arial"/>
          <w:sz w:val="19"/>
          <w:szCs w:val="19"/>
          <w:lang w:eastAsia="de-DE"/>
        </w:rPr>
      </w:pPr>
      <w:r>
        <w:rPr>
          <w:rFonts w:eastAsia="Times" w:cs="Arial"/>
          <w:sz w:val="19"/>
          <w:szCs w:val="19"/>
          <w:lang w:eastAsia="de-DE"/>
        </w:rPr>
        <w:t xml:space="preserve">Mit </w:t>
      </w:r>
      <w:r w:rsidR="004809B2">
        <w:rPr>
          <w:rFonts w:eastAsia="Times" w:cs="Arial"/>
          <w:sz w:val="19"/>
          <w:szCs w:val="19"/>
          <w:lang w:eastAsia="de-DE"/>
        </w:rPr>
        <w:t>der</w:t>
      </w:r>
      <w:r>
        <w:rPr>
          <w:rFonts w:eastAsia="Times" w:cs="Arial"/>
          <w:sz w:val="19"/>
          <w:szCs w:val="19"/>
          <w:lang w:eastAsia="de-DE"/>
        </w:rPr>
        <w:t xml:space="preserve"> Überarbeitung des Ehrenkodex</w:t>
      </w:r>
      <w:r w:rsidR="004809B2">
        <w:rPr>
          <w:rFonts w:eastAsia="Times" w:cs="Arial"/>
          <w:sz w:val="19"/>
          <w:szCs w:val="19"/>
          <w:lang w:eastAsia="de-DE"/>
        </w:rPr>
        <w:t>es</w:t>
      </w:r>
      <w:r>
        <w:rPr>
          <w:rFonts w:eastAsia="Times" w:cs="Arial"/>
          <w:sz w:val="19"/>
          <w:szCs w:val="19"/>
          <w:lang w:eastAsia="de-DE"/>
        </w:rPr>
        <w:t xml:space="preserve"> will </w:t>
      </w:r>
      <w:r w:rsidR="004809B2">
        <w:rPr>
          <w:rFonts w:eastAsia="Times" w:cs="Arial"/>
          <w:sz w:val="19"/>
          <w:szCs w:val="19"/>
          <w:lang w:eastAsia="de-DE"/>
        </w:rPr>
        <w:t>der AGVS</w:t>
      </w:r>
      <w:r>
        <w:rPr>
          <w:rFonts w:eastAsia="Times" w:cs="Arial"/>
          <w:sz w:val="19"/>
          <w:szCs w:val="19"/>
          <w:lang w:eastAsia="de-DE"/>
        </w:rPr>
        <w:t xml:space="preserve"> </w:t>
      </w:r>
      <w:r w:rsidR="004809B2">
        <w:rPr>
          <w:rFonts w:eastAsia="Times" w:cs="Arial"/>
          <w:sz w:val="19"/>
          <w:szCs w:val="19"/>
          <w:lang w:eastAsia="de-DE"/>
        </w:rPr>
        <w:t xml:space="preserve">die Glaubwürdigkeit nach aussen sowie «AGVS-Mitglied» als Gütesiegel transportieren. Die Kundinnen und Kunden sollen sehen: </w:t>
      </w:r>
      <w:r w:rsidR="004809B2" w:rsidRPr="004809B2">
        <w:rPr>
          <w:rFonts w:eastAsia="Times" w:cs="Arial"/>
          <w:sz w:val="19"/>
          <w:szCs w:val="19"/>
          <w:lang w:eastAsia="de-DE"/>
        </w:rPr>
        <w:t>AGVS-Mitglieder bekennen sich zu einwandfreie</w:t>
      </w:r>
      <w:r w:rsidR="004809B2">
        <w:rPr>
          <w:rFonts w:eastAsia="Times" w:cs="Arial"/>
          <w:sz w:val="19"/>
          <w:szCs w:val="19"/>
          <w:lang w:eastAsia="de-DE"/>
        </w:rPr>
        <w:t>r</w:t>
      </w:r>
      <w:r w:rsidR="004809B2" w:rsidRPr="004809B2">
        <w:rPr>
          <w:rFonts w:eastAsia="Times" w:cs="Arial"/>
          <w:sz w:val="19"/>
          <w:szCs w:val="19"/>
          <w:lang w:eastAsia="de-DE"/>
        </w:rPr>
        <w:t xml:space="preserve"> Leistung und tadellose</w:t>
      </w:r>
      <w:r w:rsidR="004809B2">
        <w:rPr>
          <w:rFonts w:eastAsia="Times" w:cs="Arial"/>
          <w:sz w:val="19"/>
          <w:szCs w:val="19"/>
          <w:lang w:eastAsia="de-DE"/>
        </w:rPr>
        <w:t>m</w:t>
      </w:r>
      <w:r w:rsidR="004809B2" w:rsidRPr="004809B2">
        <w:rPr>
          <w:rFonts w:eastAsia="Times" w:cs="Arial"/>
          <w:sz w:val="19"/>
          <w:szCs w:val="19"/>
          <w:lang w:eastAsia="de-DE"/>
        </w:rPr>
        <w:t xml:space="preserve"> Verhalten und halten sich dank Weiterbildungen laufend auf dem aktuellen Wissensstand. Der AGVS-Garagist ist </w:t>
      </w:r>
      <w:r w:rsidR="004809B2">
        <w:rPr>
          <w:rFonts w:eastAsia="Times" w:cs="Arial"/>
          <w:sz w:val="19"/>
          <w:szCs w:val="19"/>
          <w:lang w:eastAsia="de-DE"/>
        </w:rPr>
        <w:t xml:space="preserve">so </w:t>
      </w:r>
      <w:r w:rsidR="004809B2" w:rsidRPr="004809B2">
        <w:rPr>
          <w:rFonts w:eastAsia="Times" w:cs="Arial"/>
          <w:sz w:val="19"/>
          <w:szCs w:val="19"/>
          <w:lang w:eastAsia="de-DE"/>
        </w:rPr>
        <w:t>ein kompetenter Mobilitätsdienstleister und vertrauensvoller Partner. Und für die Kundschaft soll «AGVS-Garagist» in der ganzen Schweiz eine verlässliche Marke sein.</w:t>
      </w:r>
    </w:p>
    <w:p w14:paraId="381A509F" w14:textId="607E6248" w:rsidR="004809B2" w:rsidRDefault="004809B2" w:rsidP="00344164">
      <w:pPr>
        <w:spacing w:line="240" w:lineRule="auto"/>
        <w:rPr>
          <w:rFonts w:eastAsia="Times" w:cs="Arial"/>
          <w:sz w:val="19"/>
          <w:szCs w:val="19"/>
          <w:lang w:eastAsia="de-DE"/>
        </w:rPr>
      </w:pPr>
    </w:p>
    <w:p w14:paraId="6B8D45A3" w14:textId="4439B085" w:rsidR="00A9662D" w:rsidRDefault="004809B2" w:rsidP="00A9662D">
      <w:pPr>
        <w:spacing w:line="240" w:lineRule="auto"/>
        <w:rPr>
          <w:rFonts w:eastAsia="Times" w:cs="Arial"/>
          <w:sz w:val="19"/>
          <w:szCs w:val="19"/>
          <w:lang w:eastAsia="de-DE"/>
        </w:rPr>
      </w:pPr>
      <w:r>
        <w:rPr>
          <w:rFonts w:eastAsia="Times" w:cs="Arial"/>
          <w:sz w:val="19"/>
          <w:szCs w:val="19"/>
          <w:lang w:eastAsia="de-DE"/>
        </w:rPr>
        <w:t xml:space="preserve">Der Ehrenkodex soll </w:t>
      </w:r>
      <w:r w:rsidR="00A9662D">
        <w:rPr>
          <w:rFonts w:eastAsia="Times" w:cs="Arial"/>
          <w:sz w:val="19"/>
          <w:szCs w:val="19"/>
          <w:lang w:eastAsia="de-DE"/>
        </w:rPr>
        <w:t xml:space="preserve">aber nicht nur nach aussen wirken, sondern auch in der internen Kommunikation eine verpflichtende Wirkung haben: </w:t>
      </w:r>
      <w:r w:rsidR="00A9662D" w:rsidRPr="00A9662D">
        <w:rPr>
          <w:rFonts w:eastAsia="Times" w:cs="Arial"/>
          <w:sz w:val="19"/>
          <w:szCs w:val="19"/>
          <w:lang w:eastAsia="de-DE"/>
        </w:rPr>
        <w:t xml:space="preserve">Um gutes Personal anstellen zu können, muss ein Arbeitgeber attraktiv sein </w:t>
      </w:r>
      <w:r w:rsidR="00A9662D">
        <w:rPr>
          <w:rFonts w:eastAsia="Times" w:cs="Arial"/>
          <w:sz w:val="19"/>
          <w:szCs w:val="19"/>
          <w:lang w:eastAsia="de-DE"/>
        </w:rPr>
        <w:t>sowie</w:t>
      </w:r>
      <w:r w:rsidR="00A9662D" w:rsidRPr="00A9662D">
        <w:rPr>
          <w:rFonts w:eastAsia="Times" w:cs="Arial"/>
          <w:sz w:val="19"/>
          <w:szCs w:val="19"/>
          <w:lang w:eastAsia="de-DE"/>
        </w:rPr>
        <w:t xml:space="preserve"> zeitgemässe und sichere Arbeitsbedingungen bieten. Dazu gehören Aus- und Weiterbildungsmöglichkeiten für die Mitarbeitenden. Letztlich sind </w:t>
      </w:r>
      <w:r w:rsidR="00A9662D">
        <w:rPr>
          <w:rFonts w:eastAsia="Times" w:cs="Arial"/>
          <w:sz w:val="19"/>
          <w:szCs w:val="19"/>
          <w:lang w:eastAsia="de-DE"/>
        </w:rPr>
        <w:t>sie</w:t>
      </w:r>
      <w:r w:rsidR="00A9662D" w:rsidRPr="00A9662D">
        <w:rPr>
          <w:rFonts w:eastAsia="Times" w:cs="Arial"/>
          <w:sz w:val="19"/>
          <w:szCs w:val="19"/>
          <w:lang w:eastAsia="de-DE"/>
        </w:rPr>
        <w:t xml:space="preserve"> das Gesicht des Betriebs – und das soll zufrieden sein</w:t>
      </w:r>
      <w:r w:rsidR="00A9662D">
        <w:rPr>
          <w:rFonts w:eastAsia="Times" w:cs="Arial"/>
          <w:sz w:val="19"/>
          <w:szCs w:val="19"/>
          <w:lang w:eastAsia="de-DE"/>
        </w:rPr>
        <w:t xml:space="preserve">. Ein wichtiger Punkt des Ehrenkodexes ist das Thema Umwelt. </w:t>
      </w:r>
      <w:r w:rsidR="00A9662D" w:rsidRPr="00A9662D">
        <w:rPr>
          <w:rFonts w:eastAsia="Times" w:cs="Arial"/>
          <w:sz w:val="19"/>
          <w:szCs w:val="19"/>
          <w:lang w:eastAsia="de-DE"/>
        </w:rPr>
        <w:t>Das Auto und der motorisierte Individualverkehr werden von gewissen Kreisen als einer der Hauptumweltsünder definiert. Deshalb ist es für die eigene Reputation</w:t>
      </w:r>
      <w:r w:rsidR="00A14992">
        <w:rPr>
          <w:rFonts w:eastAsia="Times" w:cs="Arial"/>
          <w:sz w:val="19"/>
          <w:szCs w:val="19"/>
          <w:lang w:eastAsia="de-DE"/>
        </w:rPr>
        <w:t xml:space="preserve"> </w:t>
      </w:r>
      <w:r w:rsidR="00A14992" w:rsidRPr="00A9662D">
        <w:rPr>
          <w:rFonts w:eastAsia="Times" w:cs="Arial"/>
          <w:sz w:val="19"/>
          <w:szCs w:val="19"/>
          <w:lang w:eastAsia="de-DE"/>
        </w:rPr>
        <w:t>wichtig</w:t>
      </w:r>
      <w:r w:rsidR="00A9662D" w:rsidRPr="00A9662D">
        <w:rPr>
          <w:rFonts w:eastAsia="Times" w:cs="Arial"/>
          <w:sz w:val="19"/>
          <w:szCs w:val="19"/>
          <w:lang w:eastAsia="de-DE"/>
        </w:rPr>
        <w:t>, dass AGVS-Mitglieder einen schonenden Umgang mit Ressourcen pflegen und sich zur Nachhaltigkeit verpflichten.</w:t>
      </w:r>
      <w:r w:rsidR="00A14992">
        <w:rPr>
          <w:rFonts w:eastAsia="Times" w:cs="Arial"/>
          <w:sz w:val="19"/>
          <w:szCs w:val="19"/>
          <w:lang w:eastAsia="de-DE"/>
        </w:rPr>
        <w:t xml:space="preserve"> </w:t>
      </w:r>
    </w:p>
    <w:p w14:paraId="696E7077" w14:textId="77777777" w:rsidR="00C6566B" w:rsidRPr="00C6566B" w:rsidRDefault="00C6566B" w:rsidP="00344164">
      <w:pPr>
        <w:spacing w:line="240" w:lineRule="auto"/>
        <w:rPr>
          <w:sz w:val="19"/>
          <w:szCs w:val="19"/>
        </w:rPr>
      </w:pPr>
    </w:p>
    <w:p w14:paraId="1B3AFBB3" w14:textId="3FA1D2C6" w:rsidR="009C778C" w:rsidRDefault="00A9662D" w:rsidP="00A9662D">
      <w:pPr>
        <w:spacing w:line="240" w:lineRule="auto"/>
        <w:rPr>
          <w:rFonts w:eastAsia="Times" w:cs="Arial"/>
          <w:sz w:val="19"/>
          <w:szCs w:val="19"/>
          <w:lang w:eastAsia="de-DE"/>
        </w:rPr>
      </w:pPr>
      <w:r>
        <w:rPr>
          <w:rFonts w:eastAsia="Times" w:cs="Arial"/>
          <w:sz w:val="19"/>
          <w:szCs w:val="19"/>
          <w:lang w:eastAsia="de-DE"/>
        </w:rPr>
        <w:t xml:space="preserve">Die Werte des Ehrenkodex werden auf einer wetterbeständig produzierten A3-Tafel dargestellt und können problemlos überall aufgehängt werden. </w:t>
      </w:r>
      <w:r w:rsidRPr="00A9662D">
        <w:rPr>
          <w:rFonts w:eastAsia="Times" w:cs="Arial"/>
          <w:sz w:val="19"/>
          <w:szCs w:val="19"/>
          <w:lang w:eastAsia="de-DE"/>
        </w:rPr>
        <w:t xml:space="preserve">Es ist jedem </w:t>
      </w:r>
      <w:r>
        <w:rPr>
          <w:rFonts w:eastAsia="Times" w:cs="Arial"/>
          <w:sz w:val="19"/>
          <w:szCs w:val="19"/>
          <w:lang w:eastAsia="de-DE"/>
        </w:rPr>
        <w:t>AGVS-Mitglied</w:t>
      </w:r>
      <w:r w:rsidRPr="00A9662D">
        <w:rPr>
          <w:rFonts w:eastAsia="Times" w:cs="Arial"/>
          <w:sz w:val="19"/>
          <w:szCs w:val="19"/>
          <w:lang w:eastAsia="de-DE"/>
        </w:rPr>
        <w:t xml:space="preserve"> freigestellt, ob die Tafel im Showroom, in der Werkstatt oder im eigenen Büro platzier</w:t>
      </w:r>
      <w:r>
        <w:rPr>
          <w:rFonts w:eastAsia="Times" w:cs="Arial"/>
          <w:sz w:val="19"/>
          <w:szCs w:val="19"/>
          <w:lang w:eastAsia="de-DE"/>
        </w:rPr>
        <w:t>t wird</w:t>
      </w:r>
      <w:r w:rsidRPr="00A9662D">
        <w:rPr>
          <w:rFonts w:eastAsia="Times" w:cs="Arial"/>
          <w:sz w:val="19"/>
          <w:szCs w:val="19"/>
          <w:lang w:eastAsia="de-DE"/>
        </w:rPr>
        <w:t>.</w:t>
      </w:r>
      <w:r w:rsidRPr="00A9662D">
        <w:t xml:space="preserve"> </w:t>
      </w:r>
      <w:r w:rsidRPr="00A9662D">
        <w:rPr>
          <w:rFonts w:eastAsia="Times" w:cs="Arial"/>
          <w:sz w:val="19"/>
          <w:szCs w:val="19"/>
          <w:lang w:eastAsia="de-DE"/>
        </w:rPr>
        <w:t>Die Werte sollen das einzelne Mitglied als Marke «AGVS-Garagist» stärken. Dank de</w:t>
      </w:r>
      <w:r w:rsidR="00A14992">
        <w:rPr>
          <w:rFonts w:eastAsia="Times" w:cs="Arial"/>
          <w:sz w:val="19"/>
          <w:szCs w:val="19"/>
          <w:lang w:eastAsia="de-DE"/>
        </w:rPr>
        <w:t>r</w:t>
      </w:r>
      <w:r w:rsidRPr="00A9662D">
        <w:rPr>
          <w:rFonts w:eastAsia="Times" w:cs="Arial"/>
          <w:sz w:val="19"/>
          <w:szCs w:val="19"/>
          <w:lang w:eastAsia="de-DE"/>
        </w:rPr>
        <w:t xml:space="preserve"> Qualitätsmerkmale soll sich ein AGVS-Mitglied differenzieren können.</w:t>
      </w:r>
    </w:p>
    <w:p w14:paraId="4761BEC5" w14:textId="0BE05766" w:rsidR="009C778C" w:rsidRDefault="009C778C" w:rsidP="009C778C">
      <w:pPr>
        <w:spacing w:line="240" w:lineRule="auto"/>
        <w:rPr>
          <w:rFonts w:eastAsia="Times" w:cs="Arial"/>
          <w:sz w:val="19"/>
          <w:szCs w:val="19"/>
          <w:lang w:eastAsia="de-DE"/>
        </w:rPr>
      </w:pPr>
    </w:p>
    <w:p w14:paraId="388590A3" w14:textId="28B3A129" w:rsidR="009C778C" w:rsidRPr="009C778C" w:rsidRDefault="009C778C" w:rsidP="009C778C">
      <w:pPr>
        <w:spacing w:line="240" w:lineRule="auto"/>
        <w:rPr>
          <w:rFonts w:eastAsia="Times" w:cs="Arial"/>
          <w:sz w:val="19"/>
          <w:szCs w:val="19"/>
          <w:lang w:eastAsia="de-DE"/>
        </w:rPr>
      </w:pPr>
      <w:r w:rsidRPr="009B5D78">
        <w:rPr>
          <w:rFonts w:eastAsia="Times" w:cs="Arial"/>
          <w:sz w:val="19"/>
          <w:szCs w:val="19"/>
          <w:lang w:eastAsia="de-DE"/>
        </w:rPr>
        <w:t xml:space="preserve">Der neue </w:t>
      </w:r>
      <w:r w:rsidR="00A9662D" w:rsidRPr="009B5D78">
        <w:rPr>
          <w:rFonts w:eastAsia="Times" w:cs="Arial"/>
          <w:sz w:val="19"/>
          <w:szCs w:val="19"/>
          <w:lang w:eastAsia="de-DE"/>
        </w:rPr>
        <w:t>Ehrenkodex</w:t>
      </w:r>
      <w:r w:rsidRPr="009B5D78">
        <w:rPr>
          <w:rFonts w:eastAsia="Times" w:cs="Arial"/>
          <w:sz w:val="19"/>
          <w:szCs w:val="19"/>
          <w:lang w:eastAsia="de-DE"/>
        </w:rPr>
        <w:t xml:space="preserve"> tritt </w:t>
      </w:r>
      <w:r w:rsidR="009B5D78" w:rsidRPr="009B5D78">
        <w:rPr>
          <w:rFonts w:eastAsia="Times" w:cs="Arial"/>
          <w:sz w:val="19"/>
          <w:szCs w:val="19"/>
          <w:lang w:eastAsia="de-DE"/>
        </w:rPr>
        <w:t>mit der</w:t>
      </w:r>
      <w:r w:rsidRPr="009B5D78">
        <w:rPr>
          <w:rFonts w:eastAsia="Times" w:cs="Arial"/>
          <w:sz w:val="19"/>
          <w:szCs w:val="19"/>
          <w:lang w:eastAsia="de-DE"/>
        </w:rPr>
        <w:t xml:space="preserve"> Delegiertenversammlung des AGVS am </w:t>
      </w:r>
      <w:r w:rsidR="009B5D78" w:rsidRPr="009B5D78">
        <w:rPr>
          <w:rFonts w:eastAsia="Times" w:cs="Arial"/>
          <w:sz w:val="19"/>
          <w:szCs w:val="19"/>
          <w:lang w:eastAsia="de-DE"/>
        </w:rPr>
        <w:t>21. Juni 2023</w:t>
      </w:r>
      <w:r w:rsidRPr="009B5D78">
        <w:rPr>
          <w:rFonts w:eastAsia="Times" w:cs="Arial"/>
          <w:sz w:val="19"/>
          <w:szCs w:val="19"/>
          <w:lang w:eastAsia="de-DE"/>
        </w:rPr>
        <w:t xml:space="preserve"> in Kraft.</w:t>
      </w:r>
      <w:r>
        <w:rPr>
          <w:rFonts w:eastAsia="Times" w:cs="Arial"/>
          <w:sz w:val="19"/>
          <w:szCs w:val="19"/>
          <w:lang w:eastAsia="de-DE"/>
        </w:rPr>
        <w:t xml:space="preserve"> </w:t>
      </w:r>
    </w:p>
    <w:p w14:paraId="36314543" w14:textId="77777777" w:rsidR="009C778C" w:rsidRPr="009C778C" w:rsidRDefault="009C778C" w:rsidP="00344164">
      <w:pPr>
        <w:spacing w:line="240" w:lineRule="auto"/>
        <w:rPr>
          <w:sz w:val="19"/>
          <w:szCs w:val="19"/>
        </w:rPr>
      </w:pPr>
    </w:p>
    <w:p w14:paraId="77FDF254" w14:textId="76D4C842" w:rsidR="00B356AA" w:rsidRPr="00E90B54" w:rsidRDefault="00E90B54" w:rsidP="00B356AA">
      <w:pPr>
        <w:pStyle w:val="fuerFragenkursiv"/>
        <w:spacing w:line="240" w:lineRule="auto"/>
        <w:ind w:right="-114"/>
        <w:rPr>
          <w:color w:val="000000" w:themeColor="text1"/>
          <w:sz w:val="16"/>
          <w:szCs w:val="16"/>
        </w:rPr>
      </w:pPr>
      <w:bookmarkStart w:id="1" w:name="OLE_LINK1"/>
      <w:bookmarkStart w:id="2" w:name="OLE_LINK2"/>
      <w:r w:rsidRPr="002E681F">
        <w:rPr>
          <w:b/>
          <w:color w:val="000000" w:themeColor="text1"/>
          <w:sz w:val="16"/>
          <w:szCs w:val="16"/>
        </w:rPr>
        <w:t xml:space="preserve">Weitere Informationen </w:t>
      </w:r>
      <w:r w:rsidRPr="002E681F">
        <w:rPr>
          <w:bCs/>
          <w:color w:val="000000" w:themeColor="text1"/>
          <w:sz w:val="16"/>
          <w:szCs w:val="16"/>
        </w:rPr>
        <w:t>erhalten Sie von</w:t>
      </w:r>
      <w:r w:rsidRPr="002E681F">
        <w:rPr>
          <w:b/>
          <w:color w:val="000000" w:themeColor="text1"/>
          <w:sz w:val="16"/>
          <w:szCs w:val="16"/>
        </w:rPr>
        <w:t xml:space="preserve"> </w:t>
      </w:r>
      <w:r w:rsidR="00900189">
        <w:rPr>
          <w:color w:val="000000" w:themeColor="text1"/>
          <w:sz w:val="16"/>
          <w:szCs w:val="16"/>
        </w:rPr>
        <w:t>Yves Schott</w:t>
      </w:r>
      <w:r w:rsidRPr="002E681F">
        <w:rPr>
          <w:color w:val="000000" w:themeColor="text1"/>
          <w:sz w:val="16"/>
          <w:szCs w:val="16"/>
        </w:rPr>
        <w:t xml:space="preserve">, Kommunikation &amp; Medien AGVS, Telefon 031 307 15 </w:t>
      </w:r>
      <w:r w:rsidR="00900189">
        <w:rPr>
          <w:color w:val="000000" w:themeColor="text1"/>
          <w:sz w:val="16"/>
          <w:szCs w:val="16"/>
        </w:rPr>
        <w:t>43</w:t>
      </w:r>
      <w:r w:rsidRPr="002E681F">
        <w:rPr>
          <w:color w:val="000000" w:themeColor="text1"/>
          <w:sz w:val="16"/>
          <w:szCs w:val="16"/>
        </w:rPr>
        <w:t xml:space="preserve">, </w:t>
      </w:r>
      <w:r w:rsidR="00900189">
        <w:rPr>
          <w:color w:val="000000" w:themeColor="text1"/>
          <w:sz w:val="16"/>
          <w:szCs w:val="16"/>
        </w:rPr>
        <w:t xml:space="preserve">E-Mail </w:t>
      </w:r>
      <w:hyperlink r:id="rId6" w:history="1">
        <w:r w:rsidR="00900189" w:rsidRPr="002E0B0B">
          <w:rPr>
            <w:rStyle w:val="Hyperlink"/>
            <w:sz w:val="16"/>
            <w:szCs w:val="16"/>
          </w:rPr>
          <w:t>yves.schott@agvs-upsa.ch</w:t>
        </w:r>
      </w:hyperlink>
      <w:r w:rsidR="00900189">
        <w:rPr>
          <w:color w:val="000000" w:themeColor="text1"/>
          <w:sz w:val="16"/>
          <w:szCs w:val="16"/>
        </w:rPr>
        <w:t xml:space="preserve"> </w:t>
      </w:r>
    </w:p>
    <w:p w14:paraId="64466F08" w14:textId="77777777" w:rsidR="00B356AA" w:rsidRPr="00812F56" w:rsidRDefault="00B356AA" w:rsidP="00B356AA">
      <w:pPr>
        <w:pStyle w:val="fuerFragenkursiv"/>
        <w:spacing w:line="240" w:lineRule="auto"/>
        <w:rPr>
          <w:iCs w:val="0"/>
          <w:color w:val="000000"/>
          <w:sz w:val="16"/>
          <w:szCs w:val="16"/>
        </w:rPr>
      </w:pPr>
    </w:p>
    <w:p w14:paraId="7D1E831C" w14:textId="77777777" w:rsidR="00344164" w:rsidRPr="00044A02" w:rsidRDefault="00344164" w:rsidP="00044A02">
      <w:pPr>
        <w:spacing w:line="240" w:lineRule="auto"/>
        <w:ind w:right="-114"/>
        <w:rPr>
          <w:i/>
          <w:color w:val="000000"/>
          <w:sz w:val="16"/>
          <w:szCs w:val="16"/>
        </w:rPr>
      </w:pPr>
    </w:p>
    <w:p w14:paraId="1698B705" w14:textId="77777777" w:rsidR="00344164" w:rsidRPr="00044A02" w:rsidRDefault="00344164" w:rsidP="00044A02">
      <w:pPr>
        <w:spacing w:line="180" w:lineRule="atLeast"/>
        <w:rPr>
          <w:rFonts w:cs="Arial"/>
          <w:b/>
          <w:i/>
          <w:iCs/>
          <w:sz w:val="16"/>
          <w:szCs w:val="16"/>
        </w:rPr>
      </w:pPr>
      <w:r w:rsidRPr="00044A02">
        <w:rPr>
          <w:rFonts w:cs="Arial"/>
          <w:b/>
          <w:i/>
          <w:iCs/>
          <w:sz w:val="16"/>
          <w:szCs w:val="16"/>
        </w:rPr>
        <w:t>Der Auto Gewerbe Verband Schweiz (AGVS)</w:t>
      </w:r>
    </w:p>
    <w:p w14:paraId="7BB1F961" w14:textId="77777777" w:rsidR="00344164" w:rsidRPr="00DC1198" w:rsidRDefault="00DC1198" w:rsidP="00044A02">
      <w:pPr>
        <w:spacing w:line="180" w:lineRule="atLeast"/>
        <w:rPr>
          <w:rFonts w:cs="Arial"/>
          <w:i/>
          <w:iCs/>
          <w:sz w:val="16"/>
          <w:szCs w:val="16"/>
        </w:rPr>
      </w:pPr>
      <w:r w:rsidRPr="00DC1198">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bookmarkEnd w:id="1"/>
    <w:bookmarkEnd w:id="2"/>
    <w:p w14:paraId="53203CBA" w14:textId="77777777" w:rsidR="00344164" w:rsidRPr="00DC1198" w:rsidRDefault="00344164" w:rsidP="00344164">
      <w:pPr>
        <w:pStyle w:val="fuerFragenkursiv"/>
        <w:spacing w:line="240" w:lineRule="auto"/>
        <w:rPr>
          <w:iCs w:val="0"/>
          <w:color w:val="000000"/>
          <w:sz w:val="16"/>
          <w:szCs w:val="16"/>
        </w:rPr>
      </w:pPr>
    </w:p>
    <w:p w14:paraId="16C698E5" w14:textId="37C30449" w:rsidR="00152FE2" w:rsidRPr="00D444DE" w:rsidRDefault="00D444DE" w:rsidP="00D444DE">
      <w:pPr>
        <w:tabs>
          <w:tab w:val="left" w:pos="426"/>
        </w:tabs>
        <w:spacing w:line="240" w:lineRule="auto"/>
        <w:rPr>
          <w:b/>
          <w:bCs/>
          <w:sz w:val="16"/>
          <w:szCs w:val="16"/>
        </w:rPr>
      </w:pPr>
      <w:r w:rsidRPr="00D444DE">
        <w:rPr>
          <w:b/>
          <w:bCs/>
          <w:noProof/>
          <w:sz w:val="16"/>
          <w:szCs w:val="16"/>
        </w:rPr>
        <w:drawing>
          <wp:inline distT="0" distB="0" distL="0" distR="0" wp14:anchorId="1B54535F" wp14:editId="0D0F345D">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6A5FB8" w:rsidRPr="00D444DE">
        <w:rPr>
          <w:b/>
          <w:bCs/>
          <w:noProof/>
          <w:sz w:val="16"/>
          <w:szCs w:val="16"/>
        </w:rPr>
        <w:drawing>
          <wp:anchor distT="0" distB="0" distL="114300" distR="114300" simplePos="0" relativeHeight="251659264" behindDoc="0" locked="0" layoutInCell="1" allowOverlap="1" wp14:anchorId="1B5886E4" wp14:editId="2E3B87A9">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D444DE">
        <w:rPr>
          <w:b/>
          <w:bCs/>
          <w:sz w:val="16"/>
          <w:szCs w:val="16"/>
        </w:rPr>
        <w:tab/>
      </w:r>
      <w:r w:rsidR="00344164" w:rsidRPr="00D444DE">
        <w:rPr>
          <w:b/>
          <w:bCs/>
          <w:sz w:val="16"/>
          <w:szCs w:val="16"/>
        </w:rPr>
        <w:t xml:space="preserve">Text und </w:t>
      </w:r>
      <w:r w:rsidR="00355485" w:rsidRPr="00D444DE">
        <w:rPr>
          <w:b/>
          <w:bCs/>
          <w:sz w:val="16"/>
          <w:szCs w:val="16"/>
        </w:rPr>
        <w:t>Bild</w:t>
      </w:r>
      <w:r w:rsidR="00344164" w:rsidRPr="00D444DE">
        <w:rPr>
          <w:b/>
          <w:bCs/>
          <w:sz w:val="16"/>
          <w:szCs w:val="16"/>
        </w:rPr>
        <w:t xml:space="preserve"> zum Download auf </w:t>
      </w:r>
      <w:hyperlink r:id="rId9" w:history="1">
        <w:r w:rsidR="00344164" w:rsidRPr="00D444DE">
          <w:rPr>
            <w:rStyle w:val="Hyperlink"/>
            <w:b/>
            <w:bCs/>
            <w:color w:val="auto"/>
            <w:sz w:val="16"/>
            <w:szCs w:val="16"/>
            <w:u w:val="none"/>
          </w:rPr>
          <w:t>www.agvs-upsa.ch</w:t>
        </w:r>
      </w:hyperlink>
      <w:r w:rsidR="00344164" w:rsidRPr="00D444DE">
        <w:rPr>
          <w:b/>
          <w:bCs/>
          <w:sz w:val="16"/>
          <w:szCs w:val="16"/>
        </w:rPr>
        <w:t xml:space="preserve"> im </w:t>
      </w:r>
      <w:proofErr w:type="spellStart"/>
      <w:r w:rsidR="00344164" w:rsidRPr="00D444DE">
        <w:rPr>
          <w:b/>
          <w:bCs/>
          <w:sz w:val="16"/>
          <w:szCs w:val="16"/>
        </w:rPr>
        <w:t>Footer</w:t>
      </w:r>
      <w:proofErr w:type="spellEnd"/>
      <w:r w:rsidR="00344164" w:rsidRPr="00D444DE">
        <w:rPr>
          <w:b/>
          <w:bCs/>
          <w:sz w:val="16"/>
          <w:szCs w:val="16"/>
        </w:rPr>
        <w:t xml:space="preserve"> «Medien</w:t>
      </w:r>
      <w:r w:rsidR="00442CB5" w:rsidRPr="00D444DE">
        <w:rPr>
          <w:b/>
          <w:bCs/>
          <w:sz w:val="16"/>
          <w:szCs w:val="16"/>
        </w:rPr>
        <w:t>»</w:t>
      </w:r>
    </w:p>
    <w:p w14:paraId="5E0C5CE3" w14:textId="540DDCA5" w:rsidR="00152FE2" w:rsidRPr="00044A02" w:rsidRDefault="00D444DE" w:rsidP="00BA21DA">
      <w:pPr>
        <w:tabs>
          <w:tab w:val="left" w:pos="426"/>
        </w:tabs>
        <w:spacing w:line="240" w:lineRule="auto"/>
        <w:rPr>
          <w:b/>
          <w:bCs/>
          <w:sz w:val="16"/>
          <w:szCs w:val="16"/>
        </w:rPr>
      </w:pPr>
      <w:r w:rsidRPr="00D444DE">
        <w:rPr>
          <w:b/>
          <w:bCs/>
          <w:noProof/>
          <w:sz w:val="16"/>
          <w:szCs w:val="16"/>
        </w:rPr>
        <w:drawing>
          <wp:inline distT="0" distB="0" distL="0" distR="0" wp14:anchorId="3CD02607" wp14:editId="184FA6E6">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sz w:val="16"/>
          <w:szCs w:val="16"/>
        </w:rPr>
        <w:tab/>
      </w:r>
      <w:r w:rsidR="00152FE2" w:rsidRPr="00D444DE">
        <w:rPr>
          <w:b/>
          <w:bCs/>
          <w:sz w:val="16"/>
          <w:szCs w:val="16"/>
        </w:rPr>
        <w:t xml:space="preserve">Abonnieren Sie auch den AGVS-Newsletter: </w:t>
      </w:r>
      <w:hyperlink r:id="rId11" w:history="1">
        <w:r w:rsidR="00152FE2" w:rsidRPr="00D444DE">
          <w:rPr>
            <w:rStyle w:val="Hyperlink"/>
            <w:b/>
            <w:bCs/>
            <w:color w:val="000000" w:themeColor="text1"/>
            <w:sz w:val="16"/>
            <w:szCs w:val="16"/>
          </w:rPr>
          <w:t>www.agvs-upsa.ch/de/Newsletter_Anmeldung</w:t>
        </w:r>
      </w:hyperlink>
      <w:r w:rsidR="00C03089" w:rsidRPr="00D444DE">
        <w:rPr>
          <w:b/>
          <w:bCs/>
          <w:noProof/>
          <w:sz w:val="16"/>
          <w:szCs w:val="16"/>
        </w:rPr>
        <w:drawing>
          <wp:anchor distT="0" distB="0" distL="114300" distR="114300" simplePos="0" relativeHeight="251660288" behindDoc="0" locked="0" layoutInCell="1" allowOverlap="1" wp14:anchorId="42C27C8D" wp14:editId="3A311380">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152FE2" w:rsidRPr="00044A02" w:rsidSect="00BA21DA">
      <w:footerReference w:type="default" r:id="rId13"/>
      <w:headerReference w:type="first" r:id="rId14"/>
      <w:footerReference w:type="first" r:id="rId15"/>
      <w:pgSz w:w="11907" w:h="16840" w:code="150"/>
      <w:pgMar w:top="255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4DE3" w14:textId="77777777" w:rsidR="00A326A3" w:rsidRDefault="00A326A3">
      <w:r>
        <w:separator/>
      </w:r>
    </w:p>
  </w:endnote>
  <w:endnote w:type="continuationSeparator" w:id="0">
    <w:p w14:paraId="46D60CF9" w14:textId="77777777" w:rsidR="00A326A3" w:rsidRDefault="00A3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4"/>
      <w:gridCol w:w="3762"/>
    </w:tblGrid>
    <w:tr w:rsidR="00FE69E4" w14:paraId="6919BD93" w14:textId="77777777">
      <w:trPr>
        <w:trHeight w:val="160"/>
      </w:trPr>
      <w:tc>
        <w:tcPr>
          <w:tcW w:w="6067" w:type="dxa"/>
          <w:vAlign w:val="bottom"/>
        </w:tcPr>
        <w:p w14:paraId="251A95B9" w14:textId="77777777" w:rsidR="00FE69E4" w:rsidRDefault="00FE69E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5F078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0781">
            <w:rPr>
              <w:rStyle w:val="Seitenzahl"/>
              <w:noProof/>
            </w:rPr>
            <w:t>1</w:t>
          </w:r>
          <w:r>
            <w:rPr>
              <w:rStyle w:val="Seitenzahl"/>
            </w:rPr>
            <w:fldChar w:fldCharType="end"/>
          </w:r>
        </w:p>
      </w:tc>
      <w:tc>
        <w:tcPr>
          <w:tcW w:w="3969" w:type="dxa"/>
        </w:tcPr>
        <w:p w14:paraId="07EEA417" w14:textId="77777777" w:rsidR="00FE69E4" w:rsidRDefault="00FE69E4">
          <w:pPr>
            <w:pStyle w:val="Speicherpfad6pt"/>
            <w:rPr>
              <w:lang w:val="en-GB"/>
            </w:rPr>
          </w:pPr>
        </w:p>
      </w:tc>
    </w:tr>
  </w:tbl>
  <w:p w14:paraId="1B8AAB96" w14:textId="77777777"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C85" w14:textId="77777777" w:rsidR="00FA06A7" w:rsidRDefault="00FA06A7" w:rsidP="000635E0">
    <w:pPr>
      <w:pStyle w:val="Logo"/>
    </w:pPr>
  </w:p>
  <w:p w14:paraId="2809C5C5" w14:textId="77777777" w:rsidR="00D55DE8" w:rsidRDefault="00D55DE8"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88AF" w14:textId="77777777" w:rsidR="00A326A3" w:rsidRDefault="00A326A3">
      <w:r>
        <w:separator/>
      </w:r>
    </w:p>
  </w:footnote>
  <w:footnote w:type="continuationSeparator" w:id="0">
    <w:p w14:paraId="48632A47" w14:textId="77777777" w:rsidR="00A326A3" w:rsidRDefault="00A3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EEE6" w14:textId="77777777" w:rsidR="006A5FB8" w:rsidRDefault="006A5FB8">
    <w:pPr>
      <w:pStyle w:val="Kopfzeile"/>
    </w:pPr>
    <w:r>
      <w:rPr>
        <w:noProof/>
      </w:rPr>
      <w:drawing>
        <wp:anchor distT="0" distB="0" distL="114300" distR="114300" simplePos="0" relativeHeight="251665408" behindDoc="0" locked="1" layoutInCell="1" allowOverlap="1" wp14:anchorId="0FD97974" wp14:editId="25151482">
          <wp:simplePos x="0" y="0"/>
          <wp:positionH relativeFrom="margin">
            <wp:posOffset>3653790</wp:posOffset>
          </wp:positionH>
          <wp:positionV relativeFrom="page">
            <wp:posOffset>400050</wp:posOffset>
          </wp:positionV>
          <wp:extent cx="2415540" cy="701675"/>
          <wp:effectExtent l="0" t="0" r="381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6B"/>
    <w:rsid w:val="000007C8"/>
    <w:rsid w:val="00002A9F"/>
    <w:rsid w:val="00010E0F"/>
    <w:rsid w:val="00015560"/>
    <w:rsid w:val="00022816"/>
    <w:rsid w:val="000355F0"/>
    <w:rsid w:val="00044A02"/>
    <w:rsid w:val="00046A02"/>
    <w:rsid w:val="00055CA5"/>
    <w:rsid w:val="000635E0"/>
    <w:rsid w:val="0006484C"/>
    <w:rsid w:val="000755AB"/>
    <w:rsid w:val="000831F2"/>
    <w:rsid w:val="00093CF1"/>
    <w:rsid w:val="00096AB7"/>
    <w:rsid w:val="000B4AD6"/>
    <w:rsid w:val="000C1713"/>
    <w:rsid w:val="000D63D8"/>
    <w:rsid w:val="000E039C"/>
    <w:rsid w:val="001048A0"/>
    <w:rsid w:val="001274AF"/>
    <w:rsid w:val="00132911"/>
    <w:rsid w:val="00135851"/>
    <w:rsid w:val="001452BE"/>
    <w:rsid w:val="00152FE2"/>
    <w:rsid w:val="00155A67"/>
    <w:rsid w:val="00167DE1"/>
    <w:rsid w:val="00173033"/>
    <w:rsid w:val="00183330"/>
    <w:rsid w:val="00183B09"/>
    <w:rsid w:val="00184B28"/>
    <w:rsid w:val="00197938"/>
    <w:rsid w:val="001A1479"/>
    <w:rsid w:val="001B6881"/>
    <w:rsid w:val="001C43B6"/>
    <w:rsid w:val="00202BA3"/>
    <w:rsid w:val="00203E70"/>
    <w:rsid w:val="00220F5E"/>
    <w:rsid w:val="00236196"/>
    <w:rsid w:val="0024787A"/>
    <w:rsid w:val="00286679"/>
    <w:rsid w:val="00293836"/>
    <w:rsid w:val="00295062"/>
    <w:rsid w:val="002B45D4"/>
    <w:rsid w:val="002C7FA2"/>
    <w:rsid w:val="002E681F"/>
    <w:rsid w:val="002F101B"/>
    <w:rsid w:val="00304696"/>
    <w:rsid w:val="00306831"/>
    <w:rsid w:val="003246D7"/>
    <w:rsid w:val="00327656"/>
    <w:rsid w:val="00344164"/>
    <w:rsid w:val="003502C9"/>
    <w:rsid w:val="003515E9"/>
    <w:rsid w:val="00355485"/>
    <w:rsid w:val="00367C41"/>
    <w:rsid w:val="00380BEB"/>
    <w:rsid w:val="00383EAF"/>
    <w:rsid w:val="00391446"/>
    <w:rsid w:val="003A582F"/>
    <w:rsid w:val="003A5F7A"/>
    <w:rsid w:val="003B03A0"/>
    <w:rsid w:val="003B5174"/>
    <w:rsid w:val="003D1167"/>
    <w:rsid w:val="003F5246"/>
    <w:rsid w:val="0041337B"/>
    <w:rsid w:val="00422E1F"/>
    <w:rsid w:val="00425F5E"/>
    <w:rsid w:val="004326B2"/>
    <w:rsid w:val="00436A6F"/>
    <w:rsid w:val="004417FF"/>
    <w:rsid w:val="00441E37"/>
    <w:rsid w:val="00442CB5"/>
    <w:rsid w:val="00453C25"/>
    <w:rsid w:val="00462D74"/>
    <w:rsid w:val="004809B2"/>
    <w:rsid w:val="00483C1E"/>
    <w:rsid w:val="004A5F9F"/>
    <w:rsid w:val="004B5C49"/>
    <w:rsid w:val="004D20A3"/>
    <w:rsid w:val="004E02F8"/>
    <w:rsid w:val="00504EBA"/>
    <w:rsid w:val="00511F28"/>
    <w:rsid w:val="00520041"/>
    <w:rsid w:val="00520686"/>
    <w:rsid w:val="00530B13"/>
    <w:rsid w:val="005435C1"/>
    <w:rsid w:val="00552A13"/>
    <w:rsid w:val="005677AA"/>
    <w:rsid w:val="005702AC"/>
    <w:rsid w:val="00586622"/>
    <w:rsid w:val="00593B8E"/>
    <w:rsid w:val="005B01E8"/>
    <w:rsid w:val="005C286C"/>
    <w:rsid w:val="005D1D75"/>
    <w:rsid w:val="005D4450"/>
    <w:rsid w:val="005D57F6"/>
    <w:rsid w:val="005E5089"/>
    <w:rsid w:val="005F0781"/>
    <w:rsid w:val="006046F2"/>
    <w:rsid w:val="0062686C"/>
    <w:rsid w:val="00633410"/>
    <w:rsid w:val="00651C20"/>
    <w:rsid w:val="006628EE"/>
    <w:rsid w:val="00664423"/>
    <w:rsid w:val="00685AB3"/>
    <w:rsid w:val="00695CF6"/>
    <w:rsid w:val="006A5FB8"/>
    <w:rsid w:val="006B041E"/>
    <w:rsid w:val="006B71CB"/>
    <w:rsid w:val="006C4C0B"/>
    <w:rsid w:val="006D667C"/>
    <w:rsid w:val="006E685C"/>
    <w:rsid w:val="006F3092"/>
    <w:rsid w:val="00754CA5"/>
    <w:rsid w:val="00755BEF"/>
    <w:rsid w:val="007721A8"/>
    <w:rsid w:val="00774343"/>
    <w:rsid w:val="00774E01"/>
    <w:rsid w:val="007852CE"/>
    <w:rsid w:val="007871BA"/>
    <w:rsid w:val="00796544"/>
    <w:rsid w:val="007A6BD0"/>
    <w:rsid w:val="007A79E8"/>
    <w:rsid w:val="007B38F0"/>
    <w:rsid w:val="007E7113"/>
    <w:rsid w:val="007F243D"/>
    <w:rsid w:val="007F3F9B"/>
    <w:rsid w:val="008004DF"/>
    <w:rsid w:val="0080538A"/>
    <w:rsid w:val="00825653"/>
    <w:rsid w:val="00831D68"/>
    <w:rsid w:val="0083447A"/>
    <w:rsid w:val="00843141"/>
    <w:rsid w:val="0084659E"/>
    <w:rsid w:val="00850CD5"/>
    <w:rsid w:val="0086117D"/>
    <w:rsid w:val="00881F0F"/>
    <w:rsid w:val="008846A5"/>
    <w:rsid w:val="00887C3E"/>
    <w:rsid w:val="00892B5E"/>
    <w:rsid w:val="008B62E3"/>
    <w:rsid w:val="008C0AA4"/>
    <w:rsid w:val="008C28EB"/>
    <w:rsid w:val="008C7650"/>
    <w:rsid w:val="008D57B1"/>
    <w:rsid w:val="008E5403"/>
    <w:rsid w:val="008F25F8"/>
    <w:rsid w:val="008F73DB"/>
    <w:rsid w:val="00900189"/>
    <w:rsid w:val="00901780"/>
    <w:rsid w:val="009047D8"/>
    <w:rsid w:val="00904C8B"/>
    <w:rsid w:val="00907E09"/>
    <w:rsid w:val="00913519"/>
    <w:rsid w:val="00932B80"/>
    <w:rsid w:val="009372BA"/>
    <w:rsid w:val="00940716"/>
    <w:rsid w:val="0096703A"/>
    <w:rsid w:val="00970B6F"/>
    <w:rsid w:val="009802AA"/>
    <w:rsid w:val="00985A8C"/>
    <w:rsid w:val="009B38DE"/>
    <w:rsid w:val="009B5D78"/>
    <w:rsid w:val="009C778C"/>
    <w:rsid w:val="009D068D"/>
    <w:rsid w:val="009E4C91"/>
    <w:rsid w:val="009F50AC"/>
    <w:rsid w:val="009F6DC7"/>
    <w:rsid w:val="00A14992"/>
    <w:rsid w:val="00A17AFC"/>
    <w:rsid w:val="00A31F7C"/>
    <w:rsid w:val="00A326A3"/>
    <w:rsid w:val="00A75BF3"/>
    <w:rsid w:val="00A9662D"/>
    <w:rsid w:val="00AA72D3"/>
    <w:rsid w:val="00AC55BD"/>
    <w:rsid w:val="00AD0DA0"/>
    <w:rsid w:val="00AD5C43"/>
    <w:rsid w:val="00AF0F31"/>
    <w:rsid w:val="00B0626A"/>
    <w:rsid w:val="00B13050"/>
    <w:rsid w:val="00B356AA"/>
    <w:rsid w:val="00B377A5"/>
    <w:rsid w:val="00B44CA8"/>
    <w:rsid w:val="00B50A13"/>
    <w:rsid w:val="00B573A4"/>
    <w:rsid w:val="00B65888"/>
    <w:rsid w:val="00B710E6"/>
    <w:rsid w:val="00B9068C"/>
    <w:rsid w:val="00B92895"/>
    <w:rsid w:val="00BA21DA"/>
    <w:rsid w:val="00BB4156"/>
    <w:rsid w:val="00BC62CD"/>
    <w:rsid w:val="00BE4745"/>
    <w:rsid w:val="00BF1544"/>
    <w:rsid w:val="00BF269D"/>
    <w:rsid w:val="00BF29FE"/>
    <w:rsid w:val="00C03089"/>
    <w:rsid w:val="00C1547D"/>
    <w:rsid w:val="00C21DCD"/>
    <w:rsid w:val="00C3222B"/>
    <w:rsid w:val="00C37319"/>
    <w:rsid w:val="00C446AD"/>
    <w:rsid w:val="00C473AA"/>
    <w:rsid w:val="00C530C0"/>
    <w:rsid w:val="00C563E3"/>
    <w:rsid w:val="00C607B3"/>
    <w:rsid w:val="00C62171"/>
    <w:rsid w:val="00C62FDC"/>
    <w:rsid w:val="00C6566B"/>
    <w:rsid w:val="00C6748B"/>
    <w:rsid w:val="00CA5766"/>
    <w:rsid w:val="00CB314A"/>
    <w:rsid w:val="00CC1073"/>
    <w:rsid w:val="00CC725D"/>
    <w:rsid w:val="00CD760F"/>
    <w:rsid w:val="00D07B0A"/>
    <w:rsid w:val="00D113F9"/>
    <w:rsid w:val="00D30181"/>
    <w:rsid w:val="00D34EE1"/>
    <w:rsid w:val="00D444DE"/>
    <w:rsid w:val="00D55DE8"/>
    <w:rsid w:val="00D66841"/>
    <w:rsid w:val="00D87D69"/>
    <w:rsid w:val="00D91D55"/>
    <w:rsid w:val="00D91E13"/>
    <w:rsid w:val="00D953B7"/>
    <w:rsid w:val="00D9566D"/>
    <w:rsid w:val="00DB0386"/>
    <w:rsid w:val="00DB083A"/>
    <w:rsid w:val="00DC1198"/>
    <w:rsid w:val="00DC1E56"/>
    <w:rsid w:val="00DD0713"/>
    <w:rsid w:val="00DE3048"/>
    <w:rsid w:val="00DE4CE4"/>
    <w:rsid w:val="00E02830"/>
    <w:rsid w:val="00E0347E"/>
    <w:rsid w:val="00E20513"/>
    <w:rsid w:val="00E56E47"/>
    <w:rsid w:val="00E745B5"/>
    <w:rsid w:val="00E90B54"/>
    <w:rsid w:val="00EB5ED7"/>
    <w:rsid w:val="00EB64E3"/>
    <w:rsid w:val="00EB6EAE"/>
    <w:rsid w:val="00EB7257"/>
    <w:rsid w:val="00EC0FA0"/>
    <w:rsid w:val="00EC47D3"/>
    <w:rsid w:val="00EC6313"/>
    <w:rsid w:val="00ED138B"/>
    <w:rsid w:val="00EE11B2"/>
    <w:rsid w:val="00EE7C0B"/>
    <w:rsid w:val="00EF11B1"/>
    <w:rsid w:val="00EF247A"/>
    <w:rsid w:val="00F2607D"/>
    <w:rsid w:val="00F26D7B"/>
    <w:rsid w:val="00F54168"/>
    <w:rsid w:val="00F56D71"/>
    <w:rsid w:val="00F67E70"/>
    <w:rsid w:val="00F74E27"/>
    <w:rsid w:val="00F82A37"/>
    <w:rsid w:val="00F9099A"/>
    <w:rsid w:val="00FA06A7"/>
    <w:rsid w:val="00FA23B8"/>
    <w:rsid w:val="00FA59C4"/>
    <w:rsid w:val="00FA6559"/>
    <w:rsid w:val="00FC23CA"/>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1227F"/>
  <w15:docId w15:val="{0A218626-8FDD-49E5-BE0E-AB7D5FDB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exac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344164"/>
    <w:pPr>
      <w:spacing w:line="340" w:lineRule="exact"/>
    </w:pPr>
    <w:rPr>
      <w:i/>
      <w:iCs/>
      <w:sz w:val="20"/>
    </w:rPr>
  </w:style>
  <w:style w:type="character" w:styleId="Hyperlink">
    <w:name w:val="Hyperlink"/>
    <w:basedOn w:val="Absatz-Standardschriftart"/>
    <w:rsid w:val="00344164"/>
    <w:rPr>
      <w:color w:val="0000FF" w:themeColor="hyperlink"/>
      <w:u w:val="single"/>
    </w:rPr>
  </w:style>
  <w:style w:type="character" w:styleId="NichtaufgelsteErwhnung">
    <w:name w:val="Unresolved Mention"/>
    <w:basedOn w:val="Absatz-Standardschriftart"/>
    <w:uiPriority w:val="99"/>
    <w:semiHidden/>
    <w:unhideWhenUsed/>
    <w:rsid w:val="00900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9621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ves.schott@agvs-upsa.ch" TargetMode="External"/><Relationship Id="rId11" Type="http://schemas.openxmlformats.org/officeDocument/2006/relationships/hyperlink" Target="http://www.agvs-upsa.ch/de/Newsletter_Anmeldun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AGVS\20_Grundlagen\01_Masken%20&amp;%20Vorlagen\AGVS_+_AEC\_AGVS_Vorlagen\AGVS_d_Medieninformation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AGVS_d_Medieninformation_Vorlage</Template>
  <TotalTime>0</TotalTime>
  <Pages>1</Pages>
  <Words>528</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Sascha Rhyner</dc:creator>
  <cp:keywords/>
  <dc:description/>
  <cp:lastModifiedBy>Yves Schott</cp:lastModifiedBy>
  <cp:revision>2</cp:revision>
  <cp:lastPrinted>2020-01-31T07:30:00Z</cp:lastPrinted>
  <dcterms:created xsi:type="dcterms:W3CDTF">2023-06-27T12:04:00Z</dcterms:created>
  <dcterms:modified xsi:type="dcterms:W3CDTF">2023-06-27T12:04:00Z</dcterms:modified>
</cp:coreProperties>
</file>