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4E1C5" w14:textId="77777777" w:rsidR="00EE7E8C" w:rsidRDefault="00EE7E8C">
      <w:bookmarkStart w:id="0" w:name="_GoBack"/>
      <w:bookmarkEnd w:id="0"/>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27"/>
      </w:tblGrid>
      <w:tr w:rsidR="00597097" w14:paraId="750745AF" w14:textId="77777777" w:rsidTr="00830CE7">
        <w:trPr>
          <w:cantSplit/>
          <w:trHeight w:hRule="exact" w:val="794"/>
        </w:trPr>
        <w:tc>
          <w:tcPr>
            <w:tcW w:w="9027" w:type="dxa"/>
            <w:tcBorders>
              <w:top w:val="nil"/>
              <w:left w:val="nil"/>
              <w:bottom w:val="nil"/>
              <w:right w:val="nil"/>
            </w:tcBorders>
          </w:tcPr>
          <w:p w14:paraId="63A611D7" w14:textId="77777777" w:rsidR="00597097" w:rsidRDefault="00597097" w:rsidP="004B456D">
            <w:pPr>
              <w:pStyle w:val="11ptbold"/>
              <w:rPr>
                <w:b w:val="0"/>
                <w:caps w:val="0"/>
              </w:rPr>
            </w:pPr>
            <w:bookmarkStart w:id="1" w:name="BkmStart"/>
            <w:bookmarkEnd w:id="1"/>
            <w:r>
              <w:t>Medieninformation</w:t>
            </w:r>
          </w:p>
        </w:tc>
      </w:tr>
      <w:tr w:rsidR="00597097" w:rsidRPr="00B27FCD" w14:paraId="074CDD0C" w14:textId="77777777" w:rsidTr="00830CE7">
        <w:trPr>
          <w:cantSplit/>
          <w:trHeight w:val="320"/>
        </w:trPr>
        <w:tc>
          <w:tcPr>
            <w:tcW w:w="9027" w:type="dxa"/>
            <w:tcBorders>
              <w:top w:val="nil"/>
              <w:left w:val="nil"/>
              <w:bottom w:val="nil"/>
              <w:right w:val="nil"/>
            </w:tcBorders>
          </w:tcPr>
          <w:p w14:paraId="33094FF3" w14:textId="145AF0EC" w:rsidR="00597097" w:rsidRPr="0016437B" w:rsidRDefault="003500DE" w:rsidP="00B622CC">
            <w:pPr>
              <w:pStyle w:val="Thema"/>
              <w:spacing w:after="120" w:line="240" w:lineRule="auto"/>
              <w:jc w:val="left"/>
            </w:pPr>
            <w:r>
              <w:t xml:space="preserve">Schadstoff-Ausstoss lässt sich </w:t>
            </w:r>
            <w:r w:rsidR="00B622CC">
              <w:t>durch eigenes Tun</w:t>
            </w:r>
            <w:r w:rsidR="00B75255">
              <w:t xml:space="preserve"> </w:t>
            </w:r>
            <w:r>
              <w:t>vermindern</w:t>
            </w:r>
            <w:r w:rsidR="00290E16">
              <w:t xml:space="preserve"> </w:t>
            </w:r>
          </w:p>
        </w:tc>
      </w:tr>
      <w:tr w:rsidR="00597097" w:rsidRPr="00CD74CD" w14:paraId="715DC77A" w14:textId="77777777" w:rsidTr="0085449E">
        <w:trPr>
          <w:trHeight w:val="904"/>
        </w:trPr>
        <w:tc>
          <w:tcPr>
            <w:tcW w:w="9027" w:type="dxa"/>
            <w:tcBorders>
              <w:top w:val="nil"/>
              <w:left w:val="nil"/>
              <w:bottom w:val="nil"/>
              <w:right w:val="nil"/>
            </w:tcBorders>
          </w:tcPr>
          <w:p w14:paraId="2AC8B894" w14:textId="4597E7F9" w:rsidR="00597097" w:rsidRPr="006F5208" w:rsidRDefault="00290E16" w:rsidP="005735CD">
            <w:pPr>
              <w:spacing w:after="480" w:line="240" w:lineRule="exact"/>
              <w:rPr>
                <w:b/>
                <w:bCs/>
                <w:sz w:val="20"/>
                <w:szCs w:val="20"/>
              </w:rPr>
            </w:pPr>
            <w:r>
              <w:rPr>
                <w:b/>
                <w:bCs/>
                <w:sz w:val="20"/>
                <w:szCs w:val="20"/>
              </w:rPr>
              <w:t>Der Auto</w:t>
            </w:r>
            <w:r w:rsidR="000E3359">
              <w:rPr>
                <w:b/>
                <w:bCs/>
                <w:sz w:val="20"/>
                <w:szCs w:val="20"/>
              </w:rPr>
              <w:t xml:space="preserve"> Gewerbe Verband Schweiz (AGVS), Dachverband</w:t>
            </w:r>
            <w:r w:rsidR="007D08EF">
              <w:rPr>
                <w:b/>
                <w:bCs/>
                <w:sz w:val="20"/>
                <w:szCs w:val="20"/>
              </w:rPr>
              <w:t xml:space="preserve"> </w:t>
            </w:r>
            <w:r w:rsidR="000E3359">
              <w:rPr>
                <w:b/>
                <w:bCs/>
                <w:sz w:val="20"/>
                <w:szCs w:val="20"/>
              </w:rPr>
              <w:t>von 4000 Schweizer Garagen</w:t>
            </w:r>
            <w:r w:rsidR="005735CD">
              <w:rPr>
                <w:b/>
                <w:bCs/>
                <w:sz w:val="20"/>
                <w:szCs w:val="20"/>
              </w:rPr>
              <w:t>betrieben</w:t>
            </w:r>
            <w:r w:rsidR="000E3359">
              <w:rPr>
                <w:b/>
                <w:bCs/>
                <w:sz w:val="20"/>
                <w:szCs w:val="20"/>
              </w:rPr>
              <w:t xml:space="preserve">, </w:t>
            </w:r>
            <w:r>
              <w:rPr>
                <w:b/>
                <w:bCs/>
                <w:sz w:val="20"/>
                <w:szCs w:val="20"/>
              </w:rPr>
              <w:t xml:space="preserve">beantwortet </w:t>
            </w:r>
            <w:r w:rsidR="00130DC7">
              <w:rPr>
                <w:b/>
                <w:bCs/>
                <w:sz w:val="20"/>
                <w:szCs w:val="20"/>
              </w:rPr>
              <w:t>die am meisten</w:t>
            </w:r>
            <w:r w:rsidR="00130DC7" w:rsidRPr="00130DC7">
              <w:rPr>
                <w:b/>
                <w:bCs/>
                <w:sz w:val="20"/>
                <w:szCs w:val="20"/>
              </w:rPr>
              <w:t xml:space="preserve"> gestellten</w:t>
            </w:r>
            <w:r w:rsidR="00F00CF6" w:rsidRPr="00130DC7">
              <w:rPr>
                <w:b/>
                <w:bCs/>
                <w:sz w:val="20"/>
                <w:szCs w:val="20"/>
              </w:rPr>
              <w:t xml:space="preserve"> </w:t>
            </w:r>
            <w:r>
              <w:rPr>
                <w:b/>
                <w:bCs/>
                <w:sz w:val="20"/>
                <w:szCs w:val="20"/>
              </w:rPr>
              <w:t xml:space="preserve">Fragen rund um die aktuelle </w:t>
            </w:r>
            <w:r w:rsidR="003500DE">
              <w:rPr>
                <w:b/>
                <w:bCs/>
                <w:sz w:val="20"/>
                <w:szCs w:val="20"/>
              </w:rPr>
              <w:t>Abgas-</w:t>
            </w:r>
            <w:r>
              <w:rPr>
                <w:b/>
                <w:bCs/>
                <w:sz w:val="20"/>
                <w:szCs w:val="20"/>
              </w:rPr>
              <w:t xml:space="preserve">Krise </w:t>
            </w:r>
          </w:p>
        </w:tc>
      </w:tr>
      <w:tr w:rsidR="00597097" w:rsidRPr="00CD74CD" w14:paraId="39D62E6F" w14:textId="77777777" w:rsidTr="00830CE7">
        <w:trPr>
          <w:trHeight w:val="340"/>
        </w:trPr>
        <w:tc>
          <w:tcPr>
            <w:tcW w:w="9027" w:type="dxa"/>
            <w:tcBorders>
              <w:top w:val="nil"/>
              <w:left w:val="nil"/>
              <w:bottom w:val="nil"/>
              <w:right w:val="nil"/>
            </w:tcBorders>
          </w:tcPr>
          <w:p w14:paraId="35BA78A0" w14:textId="5172F523" w:rsidR="004C4013" w:rsidRDefault="0085449E" w:rsidP="00830CE7">
            <w:pPr>
              <w:spacing w:line="276" w:lineRule="auto"/>
              <w:rPr>
                <w:b/>
                <w:sz w:val="20"/>
                <w:szCs w:val="20"/>
              </w:rPr>
            </w:pPr>
            <w:r>
              <w:rPr>
                <w:b/>
                <w:i/>
                <w:sz w:val="20"/>
                <w:szCs w:val="20"/>
              </w:rPr>
              <w:t xml:space="preserve">Bern, </w:t>
            </w:r>
            <w:r w:rsidR="00DD4BC3">
              <w:rPr>
                <w:b/>
                <w:i/>
                <w:sz w:val="20"/>
                <w:szCs w:val="20"/>
              </w:rPr>
              <w:t>25</w:t>
            </w:r>
            <w:r w:rsidR="00AE2F1D">
              <w:rPr>
                <w:b/>
                <w:i/>
                <w:sz w:val="20"/>
                <w:szCs w:val="20"/>
              </w:rPr>
              <w:t>.</w:t>
            </w:r>
            <w:r>
              <w:rPr>
                <w:b/>
                <w:i/>
                <w:sz w:val="20"/>
                <w:szCs w:val="20"/>
              </w:rPr>
              <w:t xml:space="preserve"> </w:t>
            </w:r>
            <w:r w:rsidR="00DD4BC3">
              <w:rPr>
                <w:b/>
                <w:i/>
                <w:sz w:val="20"/>
                <w:szCs w:val="20"/>
              </w:rPr>
              <w:t>September</w:t>
            </w:r>
            <w:r>
              <w:rPr>
                <w:b/>
                <w:i/>
                <w:sz w:val="20"/>
                <w:szCs w:val="20"/>
              </w:rPr>
              <w:t xml:space="preserve"> </w:t>
            </w:r>
            <w:r w:rsidR="00830CE7" w:rsidRPr="0085449E">
              <w:rPr>
                <w:b/>
                <w:i/>
                <w:sz w:val="20"/>
                <w:szCs w:val="20"/>
              </w:rPr>
              <w:t>2015</w:t>
            </w:r>
            <w:r w:rsidR="00830CE7" w:rsidRPr="00FC3856">
              <w:rPr>
                <w:b/>
                <w:sz w:val="20"/>
                <w:szCs w:val="20"/>
              </w:rPr>
              <w:t xml:space="preserve"> – </w:t>
            </w:r>
            <w:r w:rsidR="00CE7A0F">
              <w:rPr>
                <w:b/>
                <w:sz w:val="20"/>
                <w:szCs w:val="20"/>
              </w:rPr>
              <w:t>Schweizer Garagisten sind diese</w:t>
            </w:r>
            <w:r w:rsidR="005735CD">
              <w:rPr>
                <w:b/>
                <w:sz w:val="20"/>
                <w:szCs w:val="20"/>
              </w:rPr>
              <w:t xml:space="preserve">r </w:t>
            </w:r>
            <w:r w:rsidR="00CE7A0F">
              <w:rPr>
                <w:b/>
                <w:sz w:val="20"/>
                <w:szCs w:val="20"/>
              </w:rPr>
              <w:t xml:space="preserve">Tage immer öfter Anlaufstelle für verunsicherte Automobilisten. Jetzt beantwortet der Auto Gewerbe Verband Schweiz (AGVS) die </w:t>
            </w:r>
            <w:r w:rsidR="00130DC7" w:rsidRPr="00130DC7">
              <w:rPr>
                <w:b/>
                <w:sz w:val="20"/>
                <w:szCs w:val="20"/>
              </w:rPr>
              <w:t>am meisten gestellten</w:t>
            </w:r>
            <w:r w:rsidR="00CE7A0F" w:rsidRPr="00130DC7">
              <w:rPr>
                <w:b/>
                <w:sz w:val="20"/>
                <w:szCs w:val="20"/>
              </w:rPr>
              <w:t xml:space="preserve"> </w:t>
            </w:r>
            <w:r w:rsidR="00CE7A0F">
              <w:rPr>
                <w:b/>
                <w:sz w:val="20"/>
                <w:szCs w:val="20"/>
              </w:rPr>
              <w:t>Fragen – und gibt nützliche Tipps</w:t>
            </w:r>
            <w:r w:rsidR="00006085">
              <w:rPr>
                <w:b/>
                <w:sz w:val="20"/>
                <w:szCs w:val="20"/>
              </w:rPr>
              <w:t>, wie man selber aktiv den Schadstoff-Ausstoss seines Fahrzeugs reduzieren kann</w:t>
            </w:r>
            <w:r w:rsidR="00CE7A0F">
              <w:rPr>
                <w:b/>
                <w:sz w:val="20"/>
                <w:szCs w:val="20"/>
              </w:rPr>
              <w:t xml:space="preserve">. </w:t>
            </w:r>
          </w:p>
          <w:p w14:paraId="4DB25BC7" w14:textId="77777777" w:rsidR="004C4013" w:rsidRDefault="004C4013" w:rsidP="00830CE7">
            <w:pPr>
              <w:spacing w:line="276" w:lineRule="auto"/>
              <w:rPr>
                <w:b/>
                <w:sz w:val="20"/>
                <w:szCs w:val="20"/>
              </w:rPr>
            </w:pPr>
          </w:p>
          <w:p w14:paraId="4E77D056" w14:textId="77777777" w:rsidR="00C156FD" w:rsidRDefault="00C156FD" w:rsidP="00DD4BC3">
            <w:pPr>
              <w:spacing w:line="276" w:lineRule="auto"/>
              <w:rPr>
                <w:sz w:val="20"/>
                <w:szCs w:val="20"/>
              </w:rPr>
            </w:pPr>
            <w:r>
              <w:rPr>
                <w:sz w:val="20"/>
                <w:szCs w:val="20"/>
              </w:rPr>
              <w:t>Als Bindeglied zwischen Hersteller</w:t>
            </w:r>
            <w:r w:rsidR="005735CD">
              <w:rPr>
                <w:sz w:val="20"/>
                <w:szCs w:val="20"/>
              </w:rPr>
              <w:t>n</w:t>
            </w:r>
            <w:r>
              <w:rPr>
                <w:sz w:val="20"/>
                <w:szCs w:val="20"/>
              </w:rPr>
              <w:t xml:space="preserve">, Importeuren und </w:t>
            </w:r>
            <w:r w:rsidR="00F00CF6">
              <w:rPr>
                <w:sz w:val="20"/>
                <w:szCs w:val="20"/>
              </w:rPr>
              <w:t>Automobilisten</w:t>
            </w:r>
            <w:r>
              <w:rPr>
                <w:sz w:val="20"/>
                <w:szCs w:val="20"/>
              </w:rPr>
              <w:t xml:space="preserve"> stehen die Garagisten im Moment </w:t>
            </w:r>
            <w:r w:rsidR="00605819">
              <w:rPr>
                <w:sz w:val="20"/>
                <w:szCs w:val="20"/>
              </w:rPr>
              <w:t xml:space="preserve">in einem starken Spannungsfeld: </w:t>
            </w:r>
            <w:r w:rsidR="005735CD">
              <w:rPr>
                <w:sz w:val="20"/>
                <w:szCs w:val="20"/>
              </w:rPr>
              <w:t xml:space="preserve">Kundinnen und </w:t>
            </w:r>
            <w:r w:rsidR="00605819">
              <w:rPr>
                <w:sz w:val="20"/>
                <w:szCs w:val="20"/>
              </w:rPr>
              <w:t xml:space="preserve">Kunden suchen </w:t>
            </w:r>
            <w:r w:rsidR="001D7F61">
              <w:rPr>
                <w:sz w:val="20"/>
                <w:szCs w:val="20"/>
              </w:rPr>
              <w:t xml:space="preserve">bei ihren Garagisten </w:t>
            </w:r>
            <w:r w:rsidR="00605819">
              <w:rPr>
                <w:sz w:val="20"/>
                <w:szCs w:val="20"/>
              </w:rPr>
              <w:t xml:space="preserve">zunehmend Antworten </w:t>
            </w:r>
            <w:r w:rsidR="001D7F61">
              <w:rPr>
                <w:sz w:val="20"/>
                <w:szCs w:val="20"/>
              </w:rPr>
              <w:t xml:space="preserve">auf ihre Fragen. „Die Verunsicherung steigt an“, sagt Markus Peter, beim AGVS verantwortlich für die Dossiers Fahrzeugtechnik und Umwelt. Aus diesem Grund hat sich der AGVS entschieden, die </w:t>
            </w:r>
            <w:r w:rsidR="00130DC7" w:rsidRPr="00130DC7">
              <w:rPr>
                <w:sz w:val="20"/>
                <w:szCs w:val="20"/>
              </w:rPr>
              <w:t>am häufigsten gestellten</w:t>
            </w:r>
            <w:r w:rsidR="001D7F61" w:rsidRPr="00130DC7">
              <w:rPr>
                <w:sz w:val="20"/>
                <w:szCs w:val="20"/>
              </w:rPr>
              <w:t xml:space="preserve"> </w:t>
            </w:r>
            <w:r w:rsidR="001D7F61">
              <w:rPr>
                <w:sz w:val="20"/>
                <w:szCs w:val="20"/>
              </w:rPr>
              <w:t xml:space="preserve">Fragen und Antworten zusammen zu fassen und zu veröffentlichen. </w:t>
            </w:r>
          </w:p>
          <w:p w14:paraId="6580546C" w14:textId="77777777" w:rsidR="001D7F61" w:rsidRDefault="001D7F61" w:rsidP="00DD4BC3">
            <w:pPr>
              <w:spacing w:line="276" w:lineRule="auto"/>
              <w:rPr>
                <w:sz w:val="20"/>
                <w:szCs w:val="20"/>
              </w:rPr>
            </w:pPr>
          </w:p>
          <w:p w14:paraId="0733A3A1" w14:textId="7FD95AFB" w:rsidR="001D7F61" w:rsidRPr="007C0541" w:rsidRDefault="001D7F61" w:rsidP="001D7F61">
            <w:pPr>
              <w:spacing w:line="276" w:lineRule="auto"/>
              <w:rPr>
                <w:sz w:val="20"/>
                <w:szCs w:val="20"/>
              </w:rPr>
            </w:pPr>
            <w:r w:rsidRPr="007C0541">
              <w:rPr>
                <w:sz w:val="20"/>
                <w:szCs w:val="20"/>
              </w:rPr>
              <w:t xml:space="preserve">Im Vordergrund steht das Vertrauen. Der AGVS weist darauf hin, dass seine Mitglieder über ihren Ehrenkodex verpflichtet sind, </w:t>
            </w:r>
            <w:r w:rsidRPr="007C0541">
              <w:rPr>
                <w:rFonts w:eastAsia="Times" w:cs="Arial"/>
                <w:sz w:val="20"/>
                <w:szCs w:val="20"/>
              </w:rPr>
              <w:t xml:space="preserve">ihre Kunden zuvorkommend und kompetent zu behandeln, zu beraten und sich wo immer möglich für deren Interessen einzusetzen. Dass die möglicherweise betroffenen </w:t>
            </w:r>
            <w:r w:rsidR="007C0541" w:rsidRPr="007C0541">
              <w:rPr>
                <w:rFonts w:eastAsia="Times" w:cs="Arial"/>
                <w:sz w:val="20"/>
                <w:szCs w:val="20"/>
              </w:rPr>
              <w:t>Dieself</w:t>
            </w:r>
            <w:r w:rsidRPr="007C0541">
              <w:rPr>
                <w:rFonts w:eastAsia="Times" w:cs="Arial"/>
                <w:sz w:val="20"/>
                <w:szCs w:val="20"/>
              </w:rPr>
              <w:t>ahrzeuge an Wert verlieren</w:t>
            </w:r>
            <w:r w:rsidR="005735CD">
              <w:rPr>
                <w:rFonts w:eastAsia="Times" w:cs="Arial"/>
                <w:sz w:val="20"/>
                <w:szCs w:val="20"/>
              </w:rPr>
              <w:t>,</w:t>
            </w:r>
            <w:r w:rsidRPr="007C0541">
              <w:rPr>
                <w:rFonts w:eastAsia="Times" w:cs="Arial"/>
                <w:sz w:val="20"/>
                <w:szCs w:val="20"/>
              </w:rPr>
              <w:t xml:space="preserve"> glaubt der AGVS nicht – und falls, nur minim. Abgastests</w:t>
            </w:r>
            <w:r w:rsidR="00B622CC">
              <w:rPr>
                <w:rFonts w:eastAsia="Times" w:cs="Arial"/>
                <w:sz w:val="20"/>
                <w:szCs w:val="20"/>
              </w:rPr>
              <w:t xml:space="preserve"> bei Dieselfahrzeugen</w:t>
            </w:r>
            <w:r w:rsidRPr="007C0541">
              <w:rPr>
                <w:rFonts w:eastAsia="Times" w:cs="Arial"/>
                <w:sz w:val="20"/>
                <w:szCs w:val="20"/>
              </w:rPr>
              <w:t xml:space="preserve"> können die Garagen zwar anbieten – sie machen aber im Prinzip nur dann einen Sinn, wenn dies auf einem Rollenprüfstand oder „on </w:t>
            </w:r>
            <w:proofErr w:type="spellStart"/>
            <w:r w:rsidRPr="007C0541">
              <w:rPr>
                <w:rFonts w:eastAsia="Times" w:cs="Arial"/>
                <w:sz w:val="20"/>
                <w:szCs w:val="20"/>
              </w:rPr>
              <w:t>the</w:t>
            </w:r>
            <w:proofErr w:type="spellEnd"/>
            <w:r w:rsidRPr="007C0541">
              <w:rPr>
                <w:rFonts w:eastAsia="Times" w:cs="Arial"/>
                <w:sz w:val="20"/>
                <w:szCs w:val="20"/>
              </w:rPr>
              <w:t xml:space="preserve"> </w:t>
            </w:r>
            <w:proofErr w:type="spellStart"/>
            <w:r w:rsidRPr="007C0541">
              <w:rPr>
                <w:rFonts w:eastAsia="Times" w:cs="Arial"/>
                <w:sz w:val="20"/>
                <w:szCs w:val="20"/>
              </w:rPr>
              <w:t>road</w:t>
            </w:r>
            <w:proofErr w:type="spellEnd"/>
            <w:r w:rsidRPr="007C0541">
              <w:rPr>
                <w:rFonts w:eastAsia="Times" w:cs="Arial"/>
                <w:sz w:val="20"/>
                <w:szCs w:val="20"/>
              </w:rPr>
              <w:t>“ und mit entsprechend sensiblen Messgeräten erfolgt. Über solche verfügen allerdings nur die Behörden selbst (z.</w:t>
            </w:r>
            <w:r w:rsidR="005735CD">
              <w:rPr>
                <w:rFonts w:eastAsia="Times" w:cs="Arial"/>
                <w:sz w:val="20"/>
                <w:szCs w:val="20"/>
              </w:rPr>
              <w:t xml:space="preserve"> </w:t>
            </w:r>
            <w:r w:rsidRPr="007C0541">
              <w:rPr>
                <w:rFonts w:eastAsia="Times" w:cs="Arial"/>
                <w:sz w:val="20"/>
                <w:szCs w:val="20"/>
              </w:rPr>
              <w:t xml:space="preserve">B. EMPA). </w:t>
            </w:r>
          </w:p>
          <w:p w14:paraId="63191CA5" w14:textId="77777777" w:rsidR="001D7F61" w:rsidRDefault="001D7F61" w:rsidP="00DD4BC3">
            <w:pPr>
              <w:spacing w:line="276" w:lineRule="auto"/>
              <w:rPr>
                <w:sz w:val="20"/>
                <w:szCs w:val="20"/>
              </w:rPr>
            </w:pPr>
          </w:p>
          <w:p w14:paraId="556CD8E1" w14:textId="77777777" w:rsidR="00C156FD" w:rsidRPr="001D7F61" w:rsidRDefault="001D7F61" w:rsidP="00DD4BC3">
            <w:pPr>
              <w:spacing w:line="276" w:lineRule="auto"/>
              <w:rPr>
                <w:b/>
                <w:sz w:val="20"/>
                <w:szCs w:val="20"/>
              </w:rPr>
            </w:pPr>
            <w:r w:rsidRPr="001D7F61">
              <w:rPr>
                <w:b/>
                <w:sz w:val="20"/>
                <w:szCs w:val="20"/>
              </w:rPr>
              <w:t>Schadstoffe aktiv reduzieren</w:t>
            </w:r>
          </w:p>
          <w:p w14:paraId="4BC92201" w14:textId="1E178FAF" w:rsidR="001D7F61" w:rsidRPr="00F00CF6" w:rsidRDefault="001D7F61" w:rsidP="001D7F61">
            <w:pPr>
              <w:spacing w:line="240" w:lineRule="exact"/>
              <w:rPr>
                <w:rFonts w:eastAsia="Times" w:cs="Arial"/>
                <w:color w:val="FF0000"/>
                <w:sz w:val="20"/>
                <w:szCs w:val="20"/>
                <w:lang w:eastAsia="de-DE"/>
              </w:rPr>
            </w:pPr>
            <w:r w:rsidRPr="007C0541">
              <w:rPr>
                <w:rFonts w:eastAsia="Times" w:cs="Arial"/>
                <w:sz w:val="20"/>
                <w:szCs w:val="20"/>
              </w:rPr>
              <w:t>Der AGVS weist darauf hin, dass es sehr wohl möglich ist, den Schadstoff-Ausstoss des eigenen Fahrzeugs aktiv zu verringern: Aktuell bieten knapp 1000 im AGVS zusammengeschlossene Garagenbetriebe den AutoEnergieCheck (AEC) an</w:t>
            </w:r>
            <w:r w:rsidR="007C0541">
              <w:rPr>
                <w:rFonts w:eastAsia="Times" w:cs="Arial"/>
                <w:sz w:val="20"/>
                <w:szCs w:val="20"/>
              </w:rPr>
              <w:t xml:space="preserve"> – und zwar für mit Diesel wie auch für mit Benzin betriebene Autos</w:t>
            </w:r>
            <w:r w:rsidRPr="007C0541">
              <w:rPr>
                <w:rFonts w:eastAsia="Times" w:cs="Arial"/>
                <w:sz w:val="20"/>
                <w:szCs w:val="20"/>
              </w:rPr>
              <w:t>. Nach einem knapp 30 Minuten dauernden Check können bi</w:t>
            </w:r>
            <w:r w:rsidRPr="007C0541">
              <w:rPr>
                <w:rFonts w:eastAsia="Times" w:cs="Arial"/>
                <w:sz w:val="20"/>
                <w:szCs w:val="20"/>
                <w:lang w:eastAsia="de-DE"/>
              </w:rPr>
              <w:t>s zu 20 Prozent Energie gespart werden. Im gleichen Masse verringern sich damit der Treibstoffverbrauch und die Schadstoffemissionen. Dies ist gut für die Umwelt und für das Portemonnaie, denn es lassen sich Einsparungen von bis zu 400 Franken pro Jahr und Fahrzeug realisieren. Bisher wurden in der Schweiz knapp 12</w:t>
            </w:r>
            <w:r w:rsidR="005735CD">
              <w:rPr>
                <w:rFonts w:eastAsia="Times" w:cs="Arial"/>
                <w:sz w:val="20"/>
                <w:szCs w:val="20"/>
                <w:lang w:eastAsia="de-DE"/>
              </w:rPr>
              <w:t> </w:t>
            </w:r>
            <w:r w:rsidRPr="007C0541">
              <w:rPr>
                <w:rFonts w:eastAsia="Times" w:cs="Arial"/>
                <w:sz w:val="20"/>
                <w:szCs w:val="20"/>
                <w:lang w:eastAsia="de-DE"/>
              </w:rPr>
              <w:t>000 solcher Checks durchgeführt und damit 15</w:t>
            </w:r>
            <w:r w:rsidR="005735CD">
              <w:rPr>
                <w:rFonts w:eastAsia="Times" w:cs="Arial"/>
                <w:sz w:val="20"/>
                <w:szCs w:val="20"/>
                <w:lang w:eastAsia="de-DE"/>
              </w:rPr>
              <w:t> </w:t>
            </w:r>
            <w:r w:rsidRPr="007C0541">
              <w:rPr>
                <w:rFonts w:eastAsia="Times" w:cs="Arial"/>
                <w:sz w:val="20"/>
                <w:szCs w:val="20"/>
                <w:lang w:eastAsia="de-DE"/>
              </w:rPr>
              <w:t>000 Tonnen CO</w:t>
            </w:r>
            <w:r w:rsidRPr="007C0541">
              <w:rPr>
                <w:rFonts w:eastAsia="Times" w:cs="Arial"/>
                <w:sz w:val="20"/>
                <w:szCs w:val="20"/>
                <w:vertAlign w:val="subscript"/>
                <w:lang w:eastAsia="de-DE"/>
              </w:rPr>
              <w:t>2</w:t>
            </w:r>
            <w:r w:rsidRPr="007C0541">
              <w:rPr>
                <w:rFonts w:eastAsia="Times" w:cs="Arial"/>
                <w:sz w:val="20"/>
                <w:szCs w:val="20"/>
                <w:lang w:eastAsia="de-DE"/>
              </w:rPr>
              <w:t xml:space="preserve"> eingespart. Wo man den Check machen kann</w:t>
            </w:r>
            <w:r w:rsidR="005735CD">
              <w:rPr>
                <w:rFonts w:eastAsia="Times" w:cs="Arial"/>
                <w:sz w:val="20"/>
                <w:szCs w:val="20"/>
                <w:lang w:eastAsia="de-DE"/>
              </w:rPr>
              <w:t>,</w:t>
            </w:r>
            <w:r w:rsidRPr="007C0541">
              <w:rPr>
                <w:rFonts w:eastAsia="Times" w:cs="Arial"/>
                <w:sz w:val="20"/>
                <w:szCs w:val="20"/>
                <w:lang w:eastAsia="de-DE"/>
              </w:rPr>
              <w:t xml:space="preserve"> findet man auf </w:t>
            </w:r>
            <w:hyperlink r:id="rId7" w:history="1">
              <w:r w:rsidRPr="007C0541">
                <w:rPr>
                  <w:rStyle w:val="Hyperlink"/>
                  <w:rFonts w:eastAsia="Times" w:cs="Arial"/>
                  <w:sz w:val="20"/>
                  <w:szCs w:val="20"/>
                  <w:lang w:eastAsia="de-DE"/>
                </w:rPr>
                <w:t>www.autoenergiecheck.ch</w:t>
              </w:r>
            </w:hyperlink>
            <w:r w:rsidRPr="007C0541">
              <w:rPr>
                <w:rFonts w:eastAsia="Times" w:cs="Arial"/>
                <w:sz w:val="20"/>
                <w:szCs w:val="20"/>
                <w:lang w:eastAsia="de-DE"/>
              </w:rPr>
              <w:t xml:space="preserve">. </w:t>
            </w:r>
            <w:r w:rsidR="00130DC7">
              <w:rPr>
                <w:rFonts w:eastAsia="Times" w:cs="Arial"/>
                <w:sz w:val="20"/>
                <w:szCs w:val="20"/>
                <w:lang w:eastAsia="de-DE"/>
              </w:rPr>
              <w:t xml:space="preserve">Der AutoEnergieCheck wurde zusammen mit EnergieSchweiz, dem Energiesparprogramm des Bundes, entwickelt. </w:t>
            </w:r>
          </w:p>
          <w:p w14:paraId="7E2A5A46" w14:textId="77777777" w:rsidR="00CE7A0F" w:rsidRPr="00CE7A0F" w:rsidRDefault="00CE7A0F" w:rsidP="001D7F61">
            <w:pPr>
              <w:spacing w:line="240" w:lineRule="atLeast"/>
              <w:jc w:val="left"/>
              <w:rPr>
                <w:sz w:val="20"/>
                <w:szCs w:val="20"/>
              </w:rPr>
            </w:pPr>
          </w:p>
        </w:tc>
      </w:tr>
      <w:tr w:rsidR="00830CE7" w:rsidRPr="00CD74CD" w14:paraId="2FA4CEB1" w14:textId="77777777" w:rsidTr="00830CE7">
        <w:trPr>
          <w:trHeight w:val="340"/>
        </w:trPr>
        <w:tc>
          <w:tcPr>
            <w:tcW w:w="9027" w:type="dxa"/>
            <w:tcBorders>
              <w:top w:val="nil"/>
              <w:left w:val="nil"/>
              <w:bottom w:val="nil"/>
              <w:right w:val="nil"/>
            </w:tcBorders>
          </w:tcPr>
          <w:p w14:paraId="68C02DAA" w14:textId="08EFF69C" w:rsidR="00006085" w:rsidRPr="006F1409" w:rsidRDefault="00006085" w:rsidP="000A3FC9">
            <w:pPr>
              <w:spacing w:line="276" w:lineRule="auto"/>
              <w:rPr>
                <w:sz w:val="20"/>
                <w:szCs w:val="20"/>
              </w:rPr>
            </w:pPr>
            <w:r>
              <w:rPr>
                <w:sz w:val="20"/>
                <w:szCs w:val="20"/>
              </w:rPr>
              <w:t xml:space="preserve">Für weitere Fragen stehen die 4000 Garagenbetriebe des </w:t>
            </w:r>
            <w:proofErr w:type="gramStart"/>
            <w:r>
              <w:rPr>
                <w:sz w:val="20"/>
                <w:szCs w:val="20"/>
              </w:rPr>
              <w:t>Auto</w:t>
            </w:r>
            <w:proofErr w:type="gramEnd"/>
            <w:r>
              <w:rPr>
                <w:sz w:val="20"/>
                <w:szCs w:val="20"/>
              </w:rPr>
              <w:t xml:space="preserve"> Gewerbe Verband Schweiz (AGVS) gerne zur Verfügung. Auch sehr aktuelle Informationen vom jeweiligen Markenimporteur si</w:t>
            </w:r>
            <w:r w:rsidR="000A4E7B">
              <w:rPr>
                <w:sz w:val="20"/>
                <w:szCs w:val="20"/>
              </w:rPr>
              <w:t>nd beim jeweiligen Garagisten AM</w:t>
            </w:r>
            <w:r>
              <w:rPr>
                <w:sz w:val="20"/>
                <w:szCs w:val="20"/>
              </w:rPr>
              <w:t xml:space="preserve"> schnellsten und vollständig vorhanden.</w:t>
            </w:r>
          </w:p>
        </w:tc>
      </w:tr>
      <w:tr w:rsidR="000A3FC9" w14:paraId="13DA3A42" w14:textId="77777777" w:rsidTr="00830CE7">
        <w:trPr>
          <w:cantSplit/>
          <w:trHeight w:val="340"/>
        </w:trPr>
        <w:tc>
          <w:tcPr>
            <w:tcW w:w="9027" w:type="dxa"/>
            <w:tcBorders>
              <w:top w:val="nil"/>
              <w:left w:val="nil"/>
              <w:bottom w:val="nil"/>
              <w:right w:val="nil"/>
            </w:tcBorders>
          </w:tcPr>
          <w:p w14:paraId="609A2069" w14:textId="77777777" w:rsidR="000A3FC9" w:rsidRPr="00A53F21" w:rsidRDefault="000A3FC9" w:rsidP="00B14E9A">
            <w:pPr>
              <w:pStyle w:val="fuerFragenkursiv"/>
              <w:spacing w:line="360" w:lineRule="auto"/>
              <w:rPr>
                <w:b/>
                <w:sz w:val="18"/>
              </w:rPr>
            </w:pPr>
          </w:p>
        </w:tc>
      </w:tr>
      <w:tr w:rsidR="000A3FC9" w14:paraId="46B58F80" w14:textId="77777777" w:rsidTr="00830CE7">
        <w:trPr>
          <w:cantSplit/>
          <w:trHeight w:val="340"/>
        </w:trPr>
        <w:tc>
          <w:tcPr>
            <w:tcW w:w="9027" w:type="dxa"/>
            <w:tcBorders>
              <w:top w:val="nil"/>
              <w:left w:val="nil"/>
              <w:bottom w:val="nil"/>
              <w:right w:val="nil"/>
            </w:tcBorders>
          </w:tcPr>
          <w:p w14:paraId="35F9AED9" w14:textId="77777777" w:rsidR="000A3FC9" w:rsidRPr="00A53F21" w:rsidRDefault="000A3FC9" w:rsidP="00B14E9A">
            <w:pPr>
              <w:pStyle w:val="fuerFragenkursiv"/>
              <w:spacing w:line="360" w:lineRule="auto"/>
              <w:rPr>
                <w:b/>
                <w:sz w:val="18"/>
              </w:rPr>
            </w:pPr>
          </w:p>
        </w:tc>
      </w:tr>
      <w:tr w:rsidR="00597097" w14:paraId="5D9A4C1D" w14:textId="77777777" w:rsidTr="00830CE7">
        <w:trPr>
          <w:cantSplit/>
          <w:trHeight w:val="340"/>
        </w:trPr>
        <w:tc>
          <w:tcPr>
            <w:tcW w:w="9027" w:type="dxa"/>
            <w:tcBorders>
              <w:top w:val="nil"/>
              <w:left w:val="nil"/>
              <w:bottom w:val="nil"/>
              <w:right w:val="nil"/>
            </w:tcBorders>
          </w:tcPr>
          <w:p w14:paraId="3E4F0515" w14:textId="77777777" w:rsidR="001A5E07" w:rsidRDefault="000A3FC9" w:rsidP="00B14E9A">
            <w:pPr>
              <w:pStyle w:val="fuerFragenkursiv"/>
              <w:spacing w:line="360" w:lineRule="auto"/>
              <w:rPr>
                <w:sz w:val="18"/>
              </w:rPr>
            </w:pPr>
            <w:r>
              <w:rPr>
                <w:b/>
                <w:sz w:val="18"/>
              </w:rPr>
              <w:lastRenderedPageBreak/>
              <w:t>Wei</w:t>
            </w:r>
            <w:r w:rsidR="00A53F21" w:rsidRPr="00A53F21">
              <w:rPr>
                <w:b/>
                <w:sz w:val="18"/>
              </w:rPr>
              <w:t>tere Informationen</w:t>
            </w:r>
            <w:r w:rsidR="00A53F21">
              <w:rPr>
                <w:sz w:val="18"/>
              </w:rPr>
              <w:t xml:space="preserve"> erhalten Sie von</w:t>
            </w:r>
            <w:r w:rsidR="001A5E07">
              <w:rPr>
                <w:sz w:val="18"/>
              </w:rPr>
              <w:t>:</w:t>
            </w:r>
          </w:p>
          <w:p w14:paraId="7882B976" w14:textId="75BE1AB7" w:rsidR="00F6667F" w:rsidRDefault="00DD4BC3" w:rsidP="00DD4BC3">
            <w:pPr>
              <w:pStyle w:val="fuerFragenkursiv"/>
              <w:spacing w:line="240" w:lineRule="auto"/>
              <w:rPr>
                <w:sz w:val="18"/>
              </w:rPr>
            </w:pPr>
            <w:r w:rsidRPr="00F27DF5">
              <w:rPr>
                <w:sz w:val="18"/>
                <w:szCs w:val="18"/>
              </w:rPr>
              <w:t xml:space="preserve">Markus Peter, Leiter Automobiltechnik &amp; Umwelt </w:t>
            </w:r>
            <w:r>
              <w:rPr>
                <w:sz w:val="18"/>
                <w:szCs w:val="18"/>
              </w:rPr>
              <w:t>AGVS, T</w:t>
            </w:r>
            <w:r w:rsidRPr="00F27DF5">
              <w:rPr>
                <w:sz w:val="18"/>
                <w:szCs w:val="18"/>
              </w:rPr>
              <w:t xml:space="preserve">elefon 031 307 15 15, E-Mail </w:t>
            </w:r>
            <w:hyperlink r:id="rId8" w:history="1">
              <w:r w:rsidRPr="00DE3E15">
                <w:rPr>
                  <w:rStyle w:val="Hyperlink"/>
                  <w:sz w:val="18"/>
                  <w:szCs w:val="18"/>
                </w:rPr>
                <w:t>markus.peter@agvs-upsa.ch</w:t>
              </w:r>
            </w:hyperlink>
            <w:r>
              <w:rPr>
                <w:sz w:val="18"/>
                <w:szCs w:val="18"/>
              </w:rPr>
              <w:t xml:space="preserve"> </w:t>
            </w:r>
            <w:r w:rsidR="001A5E07">
              <w:rPr>
                <w:sz w:val="18"/>
              </w:rPr>
              <w:t xml:space="preserve">und </w:t>
            </w:r>
            <w:r w:rsidR="00F6667F">
              <w:rPr>
                <w:sz w:val="18"/>
              </w:rPr>
              <w:t>Urs Wernli, Zentralpräsident AGVS,</w:t>
            </w:r>
            <w:r w:rsidR="00BD5B4C">
              <w:rPr>
                <w:sz w:val="18"/>
              </w:rPr>
              <w:t xml:space="preserve"> </w:t>
            </w:r>
            <w:r w:rsidR="00F6667F">
              <w:rPr>
                <w:sz w:val="18"/>
              </w:rPr>
              <w:t xml:space="preserve">Telefon </w:t>
            </w:r>
            <w:r w:rsidR="00B622CC">
              <w:rPr>
                <w:sz w:val="18"/>
              </w:rPr>
              <w:t>079</w:t>
            </w:r>
            <w:r w:rsidR="00AC4D7E">
              <w:rPr>
                <w:sz w:val="18"/>
              </w:rPr>
              <w:t xml:space="preserve"> </w:t>
            </w:r>
            <w:r w:rsidR="00AC4D7E" w:rsidRPr="00AC4D7E">
              <w:rPr>
                <w:sz w:val="18"/>
              </w:rPr>
              <w:t>222 14 58</w:t>
            </w:r>
            <w:r w:rsidR="00B622CC">
              <w:rPr>
                <w:sz w:val="18"/>
              </w:rPr>
              <w:t xml:space="preserve"> </w:t>
            </w:r>
            <w:r w:rsidR="00F6667F">
              <w:rPr>
                <w:sz w:val="18"/>
              </w:rPr>
              <w:t xml:space="preserve">, E-Mail </w:t>
            </w:r>
            <w:hyperlink r:id="rId9" w:history="1">
              <w:r w:rsidRPr="00DE3E15">
                <w:rPr>
                  <w:rStyle w:val="Hyperlink"/>
                  <w:sz w:val="18"/>
                </w:rPr>
                <w:t>urs.wernli@agvs-upsa.ch</w:t>
              </w:r>
            </w:hyperlink>
          </w:p>
          <w:p w14:paraId="4A11E4F8" w14:textId="77777777" w:rsidR="00A53F21" w:rsidRPr="001D1021" w:rsidRDefault="00A53F21" w:rsidP="00B14E9A">
            <w:pPr>
              <w:pStyle w:val="fuerFragenkursiv"/>
              <w:spacing w:line="360" w:lineRule="auto"/>
              <w:rPr>
                <w:iCs w:val="0"/>
                <w:color w:val="000000"/>
                <w:sz w:val="18"/>
                <w:szCs w:val="18"/>
              </w:rPr>
            </w:pPr>
          </w:p>
          <w:p w14:paraId="2B89D6BC" w14:textId="77777777" w:rsidR="00597097" w:rsidRDefault="00597097" w:rsidP="00B14E9A">
            <w:pPr>
              <w:spacing w:line="360" w:lineRule="auto"/>
              <w:rPr>
                <w:i/>
                <w:color w:val="000000"/>
                <w:sz w:val="18"/>
                <w:szCs w:val="18"/>
              </w:rPr>
            </w:pPr>
            <w:r>
              <w:rPr>
                <w:b/>
                <w:i/>
                <w:color w:val="000000"/>
                <w:sz w:val="18"/>
                <w:szCs w:val="18"/>
              </w:rPr>
              <w:t>Der Auto Gewerbe Verband Schweiz (AGVS)</w:t>
            </w:r>
          </w:p>
          <w:p w14:paraId="61FFBF90" w14:textId="77777777" w:rsidR="00597097" w:rsidRDefault="00597097" w:rsidP="00B14E9A">
            <w:pPr>
              <w:spacing w:line="36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2" w:name="OLE_LINK1"/>
            <w:bookmarkStart w:id="3"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2"/>
          <w:bookmarkEnd w:id="3"/>
          <w:p w14:paraId="2B64EC47" w14:textId="77777777" w:rsidR="00597097" w:rsidRDefault="00597097" w:rsidP="00B14E9A">
            <w:pPr>
              <w:pStyle w:val="fuerFragenkursiv"/>
              <w:spacing w:line="360" w:lineRule="auto"/>
              <w:rPr>
                <w:iCs w:val="0"/>
                <w:color w:val="000000"/>
                <w:sz w:val="18"/>
                <w:szCs w:val="18"/>
              </w:rPr>
            </w:pPr>
          </w:p>
          <w:p w14:paraId="59C92806" w14:textId="77777777" w:rsidR="00597097" w:rsidRDefault="00597097" w:rsidP="00530031">
            <w:pPr>
              <w:pStyle w:val="fuerFragenkursiv"/>
              <w:spacing w:line="360" w:lineRule="auto"/>
              <w:rPr>
                <w:b/>
                <w:bCs/>
                <w:sz w:val="18"/>
                <w:szCs w:val="22"/>
              </w:rPr>
            </w:pPr>
            <w:r w:rsidRPr="00B14E9A">
              <w:rPr>
                <w:b/>
                <w:bCs/>
                <w:sz w:val="18"/>
                <w:szCs w:val="22"/>
              </w:rPr>
              <w:t xml:space="preserve">Text zum Download auf </w:t>
            </w:r>
            <w:hyperlink r:id="rId10" w:history="1">
              <w:r w:rsidR="00F6667F" w:rsidRPr="00EA0C07">
                <w:rPr>
                  <w:rStyle w:val="Hyperlink"/>
                  <w:b/>
                  <w:bCs/>
                  <w:sz w:val="18"/>
                  <w:szCs w:val="22"/>
                </w:rPr>
                <w:t>www.agvs-upsa.ch</w:t>
              </w:r>
            </w:hyperlink>
            <w:r w:rsidRPr="00B14E9A">
              <w:rPr>
                <w:b/>
                <w:bCs/>
                <w:sz w:val="18"/>
                <w:szCs w:val="22"/>
              </w:rPr>
              <w:t xml:space="preserve"> </w:t>
            </w:r>
            <w:r w:rsidR="00530031">
              <w:rPr>
                <w:b/>
                <w:bCs/>
                <w:sz w:val="18"/>
                <w:szCs w:val="22"/>
              </w:rPr>
              <w:t xml:space="preserve">im </w:t>
            </w:r>
            <w:proofErr w:type="spellStart"/>
            <w:r w:rsidR="00530031">
              <w:rPr>
                <w:b/>
                <w:bCs/>
                <w:sz w:val="18"/>
                <w:szCs w:val="22"/>
              </w:rPr>
              <w:t>Footer</w:t>
            </w:r>
            <w:proofErr w:type="spellEnd"/>
            <w:r w:rsidRPr="00B14E9A">
              <w:rPr>
                <w:b/>
                <w:bCs/>
                <w:sz w:val="18"/>
                <w:szCs w:val="22"/>
              </w:rPr>
              <w:t xml:space="preserve"> «Medien</w:t>
            </w:r>
            <w:r w:rsidR="00530031">
              <w:rPr>
                <w:b/>
                <w:bCs/>
                <w:sz w:val="18"/>
                <w:szCs w:val="22"/>
              </w:rPr>
              <w:t>mit</w:t>
            </w:r>
            <w:r w:rsidR="005F1FB7">
              <w:rPr>
                <w:b/>
                <w:bCs/>
                <w:sz w:val="18"/>
                <w:szCs w:val="22"/>
              </w:rPr>
              <w:t>t</w:t>
            </w:r>
            <w:r w:rsidR="00530031">
              <w:rPr>
                <w:b/>
                <w:bCs/>
                <w:sz w:val="18"/>
                <w:szCs w:val="22"/>
              </w:rPr>
              <w:t>eilungen</w:t>
            </w:r>
            <w:r w:rsidRPr="00B14E9A">
              <w:rPr>
                <w:b/>
                <w:bCs/>
                <w:sz w:val="18"/>
                <w:szCs w:val="22"/>
              </w:rPr>
              <w:t>»</w:t>
            </w:r>
          </w:p>
          <w:p w14:paraId="15114BEB" w14:textId="77777777" w:rsidR="001A5E07" w:rsidRDefault="001A5E07" w:rsidP="00530031">
            <w:pPr>
              <w:pStyle w:val="fuerFragenkursiv"/>
              <w:spacing w:line="360" w:lineRule="auto"/>
              <w:rPr>
                <w:b/>
                <w:bCs/>
                <w:sz w:val="18"/>
                <w:szCs w:val="22"/>
              </w:rPr>
            </w:pPr>
          </w:p>
          <w:p w14:paraId="539A32C3" w14:textId="62F24E1F" w:rsidR="001A5E07" w:rsidRPr="00B14E9A" w:rsidRDefault="001A5E07" w:rsidP="00DD4BC3">
            <w:pPr>
              <w:pStyle w:val="fuerFragenkursiv"/>
              <w:spacing w:line="360" w:lineRule="auto"/>
              <w:rPr>
                <w:b/>
                <w:sz w:val="18"/>
              </w:rPr>
            </w:pPr>
            <w:r w:rsidRPr="001A5E07">
              <w:rPr>
                <w:b/>
                <w:bCs/>
                <w:sz w:val="18"/>
                <w:szCs w:val="22"/>
                <w:u w:val="single"/>
              </w:rPr>
              <w:t>Hinweis:</w:t>
            </w:r>
            <w:r>
              <w:rPr>
                <w:b/>
                <w:bCs/>
                <w:sz w:val="18"/>
                <w:szCs w:val="22"/>
              </w:rPr>
              <w:t xml:space="preserve"> </w:t>
            </w:r>
            <w:r w:rsidR="00DD4BC3">
              <w:rPr>
                <w:b/>
                <w:bCs/>
                <w:sz w:val="18"/>
                <w:szCs w:val="22"/>
              </w:rPr>
              <w:t>A</w:t>
            </w:r>
            <w:r>
              <w:rPr>
                <w:b/>
                <w:bCs/>
                <w:sz w:val="18"/>
                <w:szCs w:val="22"/>
              </w:rPr>
              <w:t>uf agvs-upsa.ch</w:t>
            </w:r>
            <w:r w:rsidR="00DD4BC3">
              <w:rPr>
                <w:b/>
                <w:bCs/>
                <w:sz w:val="18"/>
                <w:szCs w:val="22"/>
              </w:rPr>
              <w:t xml:space="preserve"> finden Sie regelmässige aktuelle News aus dem Schweizer Garagengewerbe. Folgen Sie uns auch auf </w:t>
            </w:r>
            <w:hyperlink r:id="rId11" w:history="1">
              <w:r w:rsidR="00DD4BC3" w:rsidRPr="006F76C7">
                <w:rPr>
                  <w:rStyle w:val="Hyperlink"/>
                  <w:b/>
                  <w:bCs/>
                  <w:sz w:val="18"/>
                  <w:szCs w:val="22"/>
                </w:rPr>
                <w:t>Twitter</w:t>
              </w:r>
            </w:hyperlink>
            <w:r w:rsidR="00DD4BC3">
              <w:rPr>
                <w:b/>
                <w:bCs/>
                <w:sz w:val="18"/>
                <w:szCs w:val="22"/>
              </w:rPr>
              <w:t xml:space="preserve"> und auf </w:t>
            </w:r>
            <w:hyperlink r:id="rId12" w:history="1">
              <w:r w:rsidR="00DD4BC3" w:rsidRPr="006F76C7">
                <w:rPr>
                  <w:rStyle w:val="Hyperlink"/>
                  <w:b/>
                  <w:bCs/>
                  <w:sz w:val="18"/>
                  <w:szCs w:val="22"/>
                </w:rPr>
                <w:t>Facebook</w:t>
              </w:r>
            </w:hyperlink>
            <w:r w:rsidR="00DD4BC3">
              <w:rPr>
                <w:b/>
                <w:bCs/>
                <w:sz w:val="18"/>
                <w:szCs w:val="22"/>
              </w:rPr>
              <w:t>!</w:t>
            </w:r>
          </w:p>
        </w:tc>
      </w:tr>
    </w:tbl>
    <w:p w14:paraId="0366D63F" w14:textId="77777777" w:rsidR="00173033" w:rsidRDefault="001D7F61">
      <w:r w:rsidRPr="00CF5F9B">
        <w:rPr>
          <w:noProof/>
          <w:sz w:val="20"/>
          <w:szCs w:val="20"/>
        </w:rPr>
        <w:drawing>
          <wp:anchor distT="0" distB="0" distL="114300" distR="114300" simplePos="0" relativeHeight="251660288" behindDoc="0" locked="0" layoutInCell="1" allowOverlap="1" wp14:anchorId="1B35DCF8" wp14:editId="7C6AE4C4">
            <wp:simplePos x="0" y="0"/>
            <wp:positionH relativeFrom="margin">
              <wp:align>right</wp:align>
            </wp:positionH>
            <wp:positionV relativeFrom="paragraph">
              <wp:posOffset>768350</wp:posOffset>
            </wp:positionV>
            <wp:extent cx="179260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CF5F9B">
        <w:rPr>
          <w:noProof/>
          <w:sz w:val="20"/>
          <w:szCs w:val="20"/>
        </w:rPr>
        <w:drawing>
          <wp:anchor distT="0" distB="0" distL="114300" distR="114300" simplePos="0" relativeHeight="251659264" behindDoc="0" locked="0" layoutInCell="1" allowOverlap="1" wp14:anchorId="2BD728C4" wp14:editId="7843C0E4">
            <wp:simplePos x="0" y="0"/>
            <wp:positionH relativeFrom="margin">
              <wp:align>left</wp:align>
            </wp:positionH>
            <wp:positionV relativeFrom="paragraph">
              <wp:posOffset>771525</wp:posOffset>
            </wp:positionV>
            <wp:extent cx="1924050" cy="412115"/>
            <wp:effectExtent l="0" t="0" r="0" b="6985"/>
            <wp:wrapNone/>
            <wp:docPr id="29" name="Bild 29"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Mobilc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3033" w:rsidSect="000A3FC9">
      <w:footerReference w:type="default" r:id="rId15"/>
      <w:headerReference w:type="first" r:id="rId16"/>
      <w:footerReference w:type="first" r:id="rId17"/>
      <w:pgSz w:w="11907" w:h="16840" w:code="150"/>
      <w:pgMar w:top="2127"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FCFDE" w14:textId="77777777" w:rsidR="00E161DD" w:rsidRDefault="00E161DD">
      <w:r>
        <w:separator/>
      </w:r>
    </w:p>
  </w:endnote>
  <w:endnote w:type="continuationSeparator" w:id="0">
    <w:p w14:paraId="310AE979" w14:textId="77777777" w:rsidR="00E161DD" w:rsidRDefault="00E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246CE3" w14:paraId="0625952B" w14:textId="77777777">
      <w:trPr>
        <w:trHeight w:val="160"/>
      </w:trPr>
      <w:tc>
        <w:tcPr>
          <w:tcW w:w="6067" w:type="dxa"/>
          <w:vAlign w:val="bottom"/>
        </w:tcPr>
        <w:p w14:paraId="45742C9E" w14:textId="77777777" w:rsidR="00246CE3" w:rsidRDefault="00246CE3">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E93E6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93E64">
            <w:rPr>
              <w:rStyle w:val="Seitenzahl"/>
              <w:noProof/>
            </w:rPr>
            <w:t>2</w:t>
          </w:r>
          <w:r>
            <w:rPr>
              <w:rStyle w:val="Seitenzahl"/>
            </w:rPr>
            <w:fldChar w:fldCharType="end"/>
          </w:r>
        </w:p>
      </w:tc>
      <w:tc>
        <w:tcPr>
          <w:tcW w:w="3969" w:type="dxa"/>
        </w:tcPr>
        <w:p w14:paraId="14E090F4" w14:textId="77777777" w:rsidR="00246CE3" w:rsidRDefault="00246CE3">
          <w:pPr>
            <w:pStyle w:val="Speicherpfad6pt"/>
            <w:rPr>
              <w:lang w:val="en-GB"/>
            </w:rPr>
          </w:pPr>
        </w:p>
      </w:tc>
    </w:tr>
  </w:tbl>
  <w:p w14:paraId="6AD852C2" w14:textId="77777777" w:rsidR="00246CE3" w:rsidRDefault="00246C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2F82" w14:textId="77777777" w:rsidR="00246CE3" w:rsidRDefault="00246CE3" w:rsidP="000635E0">
    <w:pPr>
      <w:pStyle w:val="Logo"/>
    </w:pPr>
    <w:r>
      <w:rPr>
        <w:noProof/>
      </w:rPr>
      <w:drawing>
        <wp:anchor distT="0" distB="0" distL="114300" distR="114300" simplePos="0" relativeHeight="251658752" behindDoc="1" locked="0" layoutInCell="1" allowOverlap="1" wp14:anchorId="5A083484" wp14:editId="07D3912F">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A757AC2" wp14:editId="67F357A4">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17148" w14:textId="143F1623" w:rsidR="00246CE3" w:rsidRDefault="00246CE3" w:rsidP="000635E0">
    <w:pPr>
      <w:pStyle w:val="Log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C1B2" w14:textId="77777777" w:rsidR="00E161DD" w:rsidRDefault="00E161DD">
      <w:r>
        <w:separator/>
      </w:r>
    </w:p>
  </w:footnote>
  <w:footnote w:type="continuationSeparator" w:id="0">
    <w:p w14:paraId="6260B6AE" w14:textId="77777777" w:rsidR="00E161DD" w:rsidRDefault="00E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F319" w14:textId="77777777" w:rsidR="00246CE3" w:rsidRDefault="00246CE3">
    <w:pPr>
      <w:pStyle w:val="Kopfzeile"/>
    </w:pPr>
    <w:r w:rsidRPr="00CF5F9B">
      <w:rPr>
        <w:noProof/>
      </w:rPr>
      <w:drawing>
        <wp:anchor distT="0" distB="0" distL="114300" distR="114300" simplePos="0" relativeHeight="251660800" behindDoc="0" locked="0" layoutInCell="1" allowOverlap="1" wp14:anchorId="5D00114E" wp14:editId="66A4C436">
          <wp:simplePos x="0" y="0"/>
          <wp:positionH relativeFrom="column">
            <wp:posOffset>3880485</wp:posOffset>
          </wp:positionH>
          <wp:positionV relativeFrom="paragraph">
            <wp:posOffset>499745</wp:posOffset>
          </wp:positionV>
          <wp:extent cx="2257425" cy="581025"/>
          <wp:effectExtent l="0" t="0" r="9525" b="9525"/>
          <wp:wrapNone/>
          <wp:docPr id="15" name="Bild 26"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339C3"/>
    <w:multiLevelType w:val="hybridMultilevel"/>
    <w:tmpl w:val="3B940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97"/>
    <w:rsid w:val="000007C8"/>
    <w:rsid w:val="00002A9F"/>
    <w:rsid w:val="00006085"/>
    <w:rsid w:val="00010E0F"/>
    <w:rsid w:val="00015560"/>
    <w:rsid w:val="00022816"/>
    <w:rsid w:val="000355F0"/>
    <w:rsid w:val="000418BC"/>
    <w:rsid w:val="00046A02"/>
    <w:rsid w:val="00047DB7"/>
    <w:rsid w:val="00055CA5"/>
    <w:rsid w:val="000635E0"/>
    <w:rsid w:val="00065285"/>
    <w:rsid w:val="000755AB"/>
    <w:rsid w:val="000831F2"/>
    <w:rsid w:val="00093CF1"/>
    <w:rsid w:val="00096AB7"/>
    <w:rsid w:val="000A3FC9"/>
    <w:rsid w:val="000A4E7B"/>
    <w:rsid w:val="000B2950"/>
    <w:rsid w:val="000B4AD6"/>
    <w:rsid w:val="000C1713"/>
    <w:rsid w:val="000D63D8"/>
    <w:rsid w:val="000E039C"/>
    <w:rsid w:val="000E3359"/>
    <w:rsid w:val="001048A0"/>
    <w:rsid w:val="001274AF"/>
    <w:rsid w:val="00130DC7"/>
    <w:rsid w:val="00132911"/>
    <w:rsid w:val="00133231"/>
    <w:rsid w:val="00135851"/>
    <w:rsid w:val="001452BE"/>
    <w:rsid w:val="00173033"/>
    <w:rsid w:val="00183330"/>
    <w:rsid w:val="00183B09"/>
    <w:rsid w:val="00184B28"/>
    <w:rsid w:val="00191918"/>
    <w:rsid w:val="00197938"/>
    <w:rsid w:val="001A5E07"/>
    <w:rsid w:val="001C43B6"/>
    <w:rsid w:val="001D7F61"/>
    <w:rsid w:val="001E74CF"/>
    <w:rsid w:val="00202BA3"/>
    <w:rsid w:val="00220F5E"/>
    <w:rsid w:val="00246CE3"/>
    <w:rsid w:val="0024787A"/>
    <w:rsid w:val="00250AC5"/>
    <w:rsid w:val="00290E16"/>
    <w:rsid w:val="00293836"/>
    <w:rsid w:val="00295062"/>
    <w:rsid w:val="002B45D4"/>
    <w:rsid w:val="002C7FA2"/>
    <w:rsid w:val="002D4730"/>
    <w:rsid w:val="002F101B"/>
    <w:rsid w:val="00304696"/>
    <w:rsid w:val="00306831"/>
    <w:rsid w:val="00321864"/>
    <w:rsid w:val="003246D7"/>
    <w:rsid w:val="0032736E"/>
    <w:rsid w:val="00327656"/>
    <w:rsid w:val="003500DE"/>
    <w:rsid w:val="003502C9"/>
    <w:rsid w:val="003515E9"/>
    <w:rsid w:val="00357A6B"/>
    <w:rsid w:val="00367C41"/>
    <w:rsid w:val="00383EAF"/>
    <w:rsid w:val="00391446"/>
    <w:rsid w:val="003A582F"/>
    <w:rsid w:val="003A5F7A"/>
    <w:rsid w:val="003B5174"/>
    <w:rsid w:val="003C1C98"/>
    <w:rsid w:val="003D1167"/>
    <w:rsid w:val="003E4152"/>
    <w:rsid w:val="003F5246"/>
    <w:rsid w:val="004074A9"/>
    <w:rsid w:val="0041337B"/>
    <w:rsid w:val="00422E1F"/>
    <w:rsid w:val="00425F5E"/>
    <w:rsid w:val="004326B2"/>
    <w:rsid w:val="00436A6F"/>
    <w:rsid w:val="00441E37"/>
    <w:rsid w:val="00453C25"/>
    <w:rsid w:val="00462D74"/>
    <w:rsid w:val="00483C1E"/>
    <w:rsid w:val="004A5F9F"/>
    <w:rsid w:val="004B456D"/>
    <w:rsid w:val="004B5C49"/>
    <w:rsid w:val="004C4013"/>
    <w:rsid w:val="004D20A3"/>
    <w:rsid w:val="004E02F8"/>
    <w:rsid w:val="004F7B68"/>
    <w:rsid w:val="00504EBA"/>
    <w:rsid w:val="00511F28"/>
    <w:rsid w:val="00516ECB"/>
    <w:rsid w:val="00520041"/>
    <w:rsid w:val="00530031"/>
    <w:rsid w:val="00530B13"/>
    <w:rsid w:val="00552A13"/>
    <w:rsid w:val="005677AA"/>
    <w:rsid w:val="005702AC"/>
    <w:rsid w:val="005735CD"/>
    <w:rsid w:val="00586622"/>
    <w:rsid w:val="00590D54"/>
    <w:rsid w:val="00593B8E"/>
    <w:rsid w:val="00597097"/>
    <w:rsid w:val="005B01E8"/>
    <w:rsid w:val="005B22EC"/>
    <w:rsid w:val="005C0C94"/>
    <w:rsid w:val="005C286C"/>
    <w:rsid w:val="005D1D75"/>
    <w:rsid w:val="005D4450"/>
    <w:rsid w:val="005D57F6"/>
    <w:rsid w:val="005E5089"/>
    <w:rsid w:val="005F1FB7"/>
    <w:rsid w:val="006046F2"/>
    <w:rsid w:val="00605819"/>
    <w:rsid w:val="0062686C"/>
    <w:rsid w:val="00633410"/>
    <w:rsid w:val="00640120"/>
    <w:rsid w:val="00651C20"/>
    <w:rsid w:val="006628EE"/>
    <w:rsid w:val="00664423"/>
    <w:rsid w:val="00685AB3"/>
    <w:rsid w:val="00695CF6"/>
    <w:rsid w:val="006B041E"/>
    <w:rsid w:val="006B71CB"/>
    <w:rsid w:val="006C4C0B"/>
    <w:rsid w:val="006D667C"/>
    <w:rsid w:val="006F1409"/>
    <w:rsid w:val="006F76C7"/>
    <w:rsid w:val="0070372B"/>
    <w:rsid w:val="00755BEF"/>
    <w:rsid w:val="007721A8"/>
    <w:rsid w:val="00774343"/>
    <w:rsid w:val="00774E01"/>
    <w:rsid w:val="007852CE"/>
    <w:rsid w:val="007871BA"/>
    <w:rsid w:val="00796544"/>
    <w:rsid w:val="007A79E8"/>
    <w:rsid w:val="007C0541"/>
    <w:rsid w:val="007D08EF"/>
    <w:rsid w:val="007F243D"/>
    <w:rsid w:val="007F3F9B"/>
    <w:rsid w:val="008004DF"/>
    <w:rsid w:val="00825653"/>
    <w:rsid w:val="00830CE7"/>
    <w:rsid w:val="00831D68"/>
    <w:rsid w:val="0083447A"/>
    <w:rsid w:val="0084659E"/>
    <w:rsid w:val="00850CD5"/>
    <w:rsid w:val="0085449E"/>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6D9B"/>
    <w:rsid w:val="00907E09"/>
    <w:rsid w:val="00913519"/>
    <w:rsid w:val="00932B80"/>
    <w:rsid w:val="009372BA"/>
    <w:rsid w:val="00940716"/>
    <w:rsid w:val="0096703A"/>
    <w:rsid w:val="00970B6F"/>
    <w:rsid w:val="009802AA"/>
    <w:rsid w:val="0099150C"/>
    <w:rsid w:val="009931F8"/>
    <w:rsid w:val="009A27FA"/>
    <w:rsid w:val="009C0211"/>
    <w:rsid w:val="009F6DC7"/>
    <w:rsid w:val="00A17AFC"/>
    <w:rsid w:val="00A31F7C"/>
    <w:rsid w:val="00A53F21"/>
    <w:rsid w:val="00A75BF3"/>
    <w:rsid w:val="00AA72D3"/>
    <w:rsid w:val="00AA79ED"/>
    <w:rsid w:val="00AB657D"/>
    <w:rsid w:val="00AC4D7E"/>
    <w:rsid w:val="00AD0DA0"/>
    <w:rsid w:val="00AD5C43"/>
    <w:rsid w:val="00AE2F1D"/>
    <w:rsid w:val="00AF0F31"/>
    <w:rsid w:val="00B0626A"/>
    <w:rsid w:val="00B13050"/>
    <w:rsid w:val="00B14E9A"/>
    <w:rsid w:val="00B377A5"/>
    <w:rsid w:val="00B44CA8"/>
    <w:rsid w:val="00B573A4"/>
    <w:rsid w:val="00B622CC"/>
    <w:rsid w:val="00B75255"/>
    <w:rsid w:val="00B9068C"/>
    <w:rsid w:val="00B92895"/>
    <w:rsid w:val="00BA644E"/>
    <w:rsid w:val="00BB4156"/>
    <w:rsid w:val="00BC62CD"/>
    <w:rsid w:val="00BD5B4C"/>
    <w:rsid w:val="00BE4745"/>
    <w:rsid w:val="00BF1544"/>
    <w:rsid w:val="00BF269D"/>
    <w:rsid w:val="00BF29FE"/>
    <w:rsid w:val="00C1547D"/>
    <w:rsid w:val="00C156FD"/>
    <w:rsid w:val="00C17390"/>
    <w:rsid w:val="00C21DCD"/>
    <w:rsid w:val="00C260AE"/>
    <w:rsid w:val="00C3222B"/>
    <w:rsid w:val="00C37319"/>
    <w:rsid w:val="00C446AD"/>
    <w:rsid w:val="00C473AA"/>
    <w:rsid w:val="00C530C0"/>
    <w:rsid w:val="00C563E3"/>
    <w:rsid w:val="00C607B3"/>
    <w:rsid w:val="00C62171"/>
    <w:rsid w:val="00C6312D"/>
    <w:rsid w:val="00CA5766"/>
    <w:rsid w:val="00CB314A"/>
    <w:rsid w:val="00CC1073"/>
    <w:rsid w:val="00CC725D"/>
    <w:rsid w:val="00CD760F"/>
    <w:rsid w:val="00CD7A5A"/>
    <w:rsid w:val="00CE7A0F"/>
    <w:rsid w:val="00CF5F9B"/>
    <w:rsid w:val="00D07297"/>
    <w:rsid w:val="00D07B0A"/>
    <w:rsid w:val="00D113F9"/>
    <w:rsid w:val="00D30181"/>
    <w:rsid w:val="00D33FA6"/>
    <w:rsid w:val="00D34EE1"/>
    <w:rsid w:val="00D351EE"/>
    <w:rsid w:val="00D41B20"/>
    <w:rsid w:val="00D55DE8"/>
    <w:rsid w:val="00D66841"/>
    <w:rsid w:val="00D87D69"/>
    <w:rsid w:val="00D91D55"/>
    <w:rsid w:val="00D91E13"/>
    <w:rsid w:val="00D953B7"/>
    <w:rsid w:val="00D9566D"/>
    <w:rsid w:val="00DA7389"/>
    <w:rsid w:val="00DB0386"/>
    <w:rsid w:val="00DB083A"/>
    <w:rsid w:val="00DD0713"/>
    <w:rsid w:val="00DD4BC3"/>
    <w:rsid w:val="00DE3048"/>
    <w:rsid w:val="00DE4CE4"/>
    <w:rsid w:val="00E02830"/>
    <w:rsid w:val="00E0347E"/>
    <w:rsid w:val="00E161DD"/>
    <w:rsid w:val="00E20513"/>
    <w:rsid w:val="00E56E47"/>
    <w:rsid w:val="00E745B5"/>
    <w:rsid w:val="00E93E64"/>
    <w:rsid w:val="00EA0C07"/>
    <w:rsid w:val="00EB5ED7"/>
    <w:rsid w:val="00EB6EAE"/>
    <w:rsid w:val="00EC0FA0"/>
    <w:rsid w:val="00EC47D3"/>
    <w:rsid w:val="00EC6313"/>
    <w:rsid w:val="00ED138B"/>
    <w:rsid w:val="00EE11B2"/>
    <w:rsid w:val="00EE7E8C"/>
    <w:rsid w:val="00EF11B1"/>
    <w:rsid w:val="00EF247A"/>
    <w:rsid w:val="00F00CF6"/>
    <w:rsid w:val="00F2607D"/>
    <w:rsid w:val="00F26D7B"/>
    <w:rsid w:val="00F54168"/>
    <w:rsid w:val="00F56D71"/>
    <w:rsid w:val="00F6667F"/>
    <w:rsid w:val="00F67E70"/>
    <w:rsid w:val="00F9099A"/>
    <w:rsid w:val="00FA06A7"/>
    <w:rsid w:val="00FA23B8"/>
    <w:rsid w:val="00FA59C4"/>
    <w:rsid w:val="00FA6559"/>
    <w:rsid w:val="00FC23CA"/>
    <w:rsid w:val="00FC385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8E243"/>
  <w15:chartTrackingRefBased/>
  <w15:docId w15:val="{456C9042-05F7-4E1F-B832-C19E2AE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rsid w:val="00F6667F"/>
    <w:rPr>
      <w:sz w:val="16"/>
      <w:szCs w:val="16"/>
    </w:rPr>
  </w:style>
  <w:style w:type="paragraph" w:styleId="Kommentartext">
    <w:name w:val="annotation text"/>
    <w:basedOn w:val="Standard"/>
    <w:link w:val="KommentartextZchn"/>
    <w:rsid w:val="00F6667F"/>
    <w:rPr>
      <w:sz w:val="20"/>
      <w:szCs w:val="20"/>
    </w:rPr>
  </w:style>
  <w:style w:type="character" w:customStyle="1" w:styleId="KommentartextZchn">
    <w:name w:val="Kommentartext Zchn"/>
    <w:link w:val="Kommentartext"/>
    <w:rsid w:val="00F6667F"/>
    <w:rPr>
      <w:rFonts w:ascii="Arial" w:hAnsi="Arial"/>
    </w:rPr>
  </w:style>
  <w:style w:type="paragraph" w:styleId="Kommentarthema">
    <w:name w:val="annotation subject"/>
    <w:basedOn w:val="Kommentartext"/>
    <w:next w:val="Kommentartext"/>
    <w:link w:val="KommentarthemaZchn"/>
    <w:rsid w:val="00F6667F"/>
    <w:rPr>
      <w:b/>
      <w:bCs/>
    </w:rPr>
  </w:style>
  <w:style w:type="character" w:customStyle="1" w:styleId="KommentarthemaZchn">
    <w:name w:val="Kommentarthema Zchn"/>
    <w:link w:val="Kommentarthema"/>
    <w:rsid w:val="00F6667F"/>
    <w:rPr>
      <w:rFonts w:ascii="Arial" w:hAnsi="Arial"/>
      <w:b/>
      <w:bCs/>
    </w:rPr>
  </w:style>
  <w:style w:type="character" w:styleId="Hyperlink">
    <w:name w:val="Hyperlink"/>
    <w:rsid w:val="00F6667F"/>
    <w:rPr>
      <w:color w:val="0000FF"/>
      <w:u w:val="single"/>
    </w:rPr>
  </w:style>
  <w:style w:type="paragraph" w:styleId="Listenabsatz">
    <w:name w:val="List Paragraph"/>
    <w:basedOn w:val="Standard"/>
    <w:uiPriority w:val="34"/>
    <w:qFormat/>
    <w:rsid w:val="00CE7A0F"/>
    <w:pPr>
      <w:ind w:left="720"/>
      <w:contextualSpacing/>
    </w:pPr>
  </w:style>
  <w:style w:type="character" w:styleId="BesuchterHyperlink">
    <w:name w:val="FollowedHyperlink"/>
    <w:basedOn w:val="Absatz-Standardschriftart"/>
    <w:rsid w:val="006F7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energiecheck.ch" TargetMode="External"/><Relationship Id="rId12" Type="http://schemas.openxmlformats.org/officeDocument/2006/relationships/hyperlink" Target="http://www.facebook.com/agvs.ups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gvs_up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vs-upsa.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s.wernli@agvs-upsa.ch"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4203</CharactersWithSpaces>
  <SharedDoc>false</SharedDoc>
  <HLinks>
    <vt:vector size="6" baseType="variant">
      <vt:variant>
        <vt:i4>4980740</vt:i4>
      </vt:variant>
      <vt:variant>
        <vt:i4>0</vt:i4>
      </vt:variant>
      <vt:variant>
        <vt:i4>0</vt:i4>
      </vt:variant>
      <vt:variant>
        <vt:i4>5</vt:i4>
      </vt:variant>
      <vt:variant>
        <vt:lpwstr>http://www.agvs-upsa.ch/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cp:lastModifiedBy>Mario Borri</cp:lastModifiedBy>
  <cp:revision>3</cp:revision>
  <cp:lastPrinted>2016-05-17T14:15:00Z</cp:lastPrinted>
  <dcterms:created xsi:type="dcterms:W3CDTF">2016-05-17T14:15:00Z</dcterms:created>
  <dcterms:modified xsi:type="dcterms:W3CDTF">2016-05-17T14:15:00Z</dcterms:modified>
</cp:coreProperties>
</file>