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</w:tblGrid>
      <w:tr w:rsidR="00597097" w:rsidTr="004B456D">
        <w:trPr>
          <w:cantSplit/>
          <w:trHeight w:hRule="exact" w:val="794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597097" w:rsidRDefault="00597097" w:rsidP="006E45A7">
            <w:pPr>
              <w:pStyle w:val="11ptbold"/>
              <w:rPr>
                <w:b w:val="0"/>
                <w:caps w:val="0"/>
              </w:rPr>
            </w:pPr>
            <w:bookmarkStart w:id="0" w:name="BkmStart"/>
            <w:bookmarkEnd w:id="0"/>
            <w:r>
              <w:t>Medieninformation</w:t>
            </w:r>
          </w:p>
        </w:tc>
      </w:tr>
      <w:tr w:rsidR="00597097" w:rsidRPr="00B27FCD" w:rsidTr="004B456D">
        <w:trPr>
          <w:cantSplit/>
          <w:trHeight w:val="32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597097" w:rsidRPr="0016437B" w:rsidRDefault="000574F0" w:rsidP="006E45A7">
            <w:pPr>
              <w:pStyle w:val="Thema"/>
              <w:spacing w:after="120" w:line="240" w:lineRule="auto"/>
            </w:pPr>
            <w:r>
              <w:t>Hohes Unfallrisiko durch defekte Stossdämpfer</w:t>
            </w:r>
          </w:p>
        </w:tc>
      </w:tr>
      <w:tr w:rsidR="00597097" w:rsidRPr="00CD74CD" w:rsidTr="004B456D">
        <w:trPr>
          <w:trHeight w:val="34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597097" w:rsidRPr="000574F0" w:rsidRDefault="00C26C06" w:rsidP="00370F17">
            <w:pPr>
              <w:spacing w:after="480" w:line="24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Beim Räderwechsel sollen auch die Stossdämpfer geprüft werden</w:t>
            </w:r>
          </w:p>
        </w:tc>
      </w:tr>
      <w:tr w:rsidR="00597097" w:rsidRPr="00CD74CD" w:rsidTr="004B456D">
        <w:trPr>
          <w:trHeight w:val="34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597097" w:rsidRDefault="00597097" w:rsidP="006E45A7">
            <w:pPr>
              <w:spacing w:line="276" w:lineRule="auto"/>
              <w:rPr>
                <w:b/>
                <w:sz w:val="20"/>
                <w:szCs w:val="20"/>
              </w:rPr>
            </w:pPr>
            <w:r w:rsidRPr="00801ECC">
              <w:rPr>
                <w:b/>
                <w:i/>
                <w:sz w:val="20"/>
              </w:rPr>
              <w:t>Bern,</w:t>
            </w:r>
            <w:r w:rsidR="000574F0">
              <w:rPr>
                <w:b/>
                <w:i/>
                <w:sz w:val="20"/>
              </w:rPr>
              <w:t xml:space="preserve"> </w:t>
            </w:r>
            <w:r w:rsidR="00653C78">
              <w:rPr>
                <w:b/>
                <w:i/>
                <w:sz w:val="20"/>
              </w:rPr>
              <w:t>30</w:t>
            </w:r>
            <w:r w:rsidR="009E1853">
              <w:rPr>
                <w:b/>
                <w:i/>
                <w:sz w:val="20"/>
              </w:rPr>
              <w:t xml:space="preserve">. </w:t>
            </w:r>
            <w:r w:rsidR="00653C78">
              <w:rPr>
                <w:b/>
                <w:i/>
                <w:sz w:val="20"/>
              </w:rPr>
              <w:t>Oktober</w:t>
            </w:r>
            <w:bookmarkStart w:id="1" w:name="_GoBack"/>
            <w:bookmarkEnd w:id="1"/>
            <w:r w:rsidR="000574F0">
              <w:rPr>
                <w:b/>
                <w:i/>
                <w:sz w:val="20"/>
              </w:rPr>
              <w:t xml:space="preserve"> 2015</w:t>
            </w:r>
            <w:r>
              <w:rPr>
                <w:b/>
                <w:i/>
                <w:sz w:val="20"/>
              </w:rPr>
              <w:t xml:space="preserve"> </w:t>
            </w:r>
            <w:bookmarkStart w:id="2" w:name="OLE_LINK3"/>
            <w:r w:rsidR="006E45A7">
              <w:rPr>
                <w:b/>
                <w:i/>
                <w:sz w:val="20"/>
              </w:rPr>
              <w:t xml:space="preserve">- </w:t>
            </w:r>
            <w:r w:rsidR="006E45A7" w:rsidRPr="006E45A7">
              <w:rPr>
                <w:rFonts w:cs="Arial"/>
                <w:b/>
                <w:sz w:val="20"/>
                <w:szCs w:val="20"/>
              </w:rPr>
              <w:t xml:space="preserve">Wenn das Auto plötzlich ausbricht oder sich der Bremsweg verlängert, kann das ein Hinweis auf defekte Stossdämpfer sein. </w:t>
            </w:r>
            <w:r w:rsidR="006B59DE">
              <w:rPr>
                <w:rFonts w:cs="Arial"/>
                <w:b/>
                <w:sz w:val="20"/>
                <w:szCs w:val="20"/>
              </w:rPr>
              <w:t>Oft</w:t>
            </w:r>
            <w:r w:rsidR="006E45A7" w:rsidRPr="006E45A7">
              <w:rPr>
                <w:rFonts w:cs="Arial"/>
                <w:b/>
                <w:sz w:val="20"/>
                <w:szCs w:val="20"/>
              </w:rPr>
              <w:t xml:space="preserve"> ist es </w:t>
            </w:r>
            <w:r w:rsidR="006B59DE">
              <w:rPr>
                <w:rFonts w:cs="Arial"/>
                <w:b/>
                <w:sz w:val="20"/>
                <w:szCs w:val="20"/>
              </w:rPr>
              <w:t>dann</w:t>
            </w:r>
            <w:r w:rsidR="006E45A7" w:rsidRPr="006E45A7">
              <w:rPr>
                <w:rFonts w:cs="Arial"/>
                <w:b/>
                <w:sz w:val="20"/>
                <w:szCs w:val="20"/>
              </w:rPr>
              <w:t xml:space="preserve"> zu spät und </w:t>
            </w:r>
            <w:r w:rsidR="005D1738">
              <w:rPr>
                <w:rFonts w:cs="Arial"/>
                <w:b/>
                <w:sz w:val="20"/>
                <w:szCs w:val="20"/>
              </w:rPr>
              <w:t>der Schaden kommt teuer zu stehen</w:t>
            </w:r>
            <w:r w:rsidR="006E45A7" w:rsidRPr="006E45A7">
              <w:rPr>
                <w:rFonts w:cs="Arial"/>
                <w:b/>
                <w:sz w:val="20"/>
                <w:szCs w:val="20"/>
              </w:rPr>
              <w:t xml:space="preserve">. Wer sein Auto regelmässig </w:t>
            </w:r>
            <w:r w:rsidR="006E45A7">
              <w:rPr>
                <w:rFonts w:cs="Arial"/>
                <w:b/>
                <w:sz w:val="20"/>
                <w:szCs w:val="20"/>
              </w:rPr>
              <w:t xml:space="preserve">beim AGVS-Garagisten </w:t>
            </w:r>
            <w:r w:rsidR="006E45A7" w:rsidRPr="006E45A7">
              <w:rPr>
                <w:rFonts w:cs="Arial"/>
                <w:b/>
                <w:sz w:val="20"/>
                <w:szCs w:val="20"/>
              </w:rPr>
              <w:t>checken lässt</w:t>
            </w:r>
            <w:r w:rsidR="006E45A7">
              <w:rPr>
                <w:rFonts w:cs="Arial"/>
                <w:b/>
                <w:sz w:val="20"/>
                <w:szCs w:val="20"/>
              </w:rPr>
              <w:t xml:space="preserve">, fährt sicherer </w:t>
            </w:r>
            <w:r w:rsidR="00DE17F6">
              <w:rPr>
                <w:rFonts w:cs="Arial"/>
                <w:b/>
                <w:sz w:val="20"/>
                <w:szCs w:val="20"/>
              </w:rPr>
              <w:t>–</w:t>
            </w:r>
            <w:r w:rsidR="006E45A7" w:rsidRPr="006E45A7">
              <w:rPr>
                <w:rFonts w:cs="Arial"/>
                <w:b/>
                <w:sz w:val="20"/>
                <w:szCs w:val="20"/>
              </w:rPr>
              <w:t xml:space="preserve"> und</w:t>
            </w:r>
            <w:r w:rsidR="00DE17F6">
              <w:rPr>
                <w:rFonts w:cs="Arial"/>
                <w:b/>
                <w:sz w:val="20"/>
                <w:szCs w:val="20"/>
              </w:rPr>
              <w:t xml:space="preserve"> </w:t>
            </w:r>
            <w:r w:rsidR="002A335F">
              <w:rPr>
                <w:rFonts w:cs="Arial"/>
                <w:b/>
                <w:sz w:val="20"/>
                <w:szCs w:val="20"/>
              </w:rPr>
              <w:t>spart Geld</w:t>
            </w:r>
            <w:bookmarkEnd w:id="2"/>
            <w:r w:rsidR="006E45A7">
              <w:rPr>
                <w:rFonts w:cs="Arial"/>
                <w:b/>
                <w:sz w:val="20"/>
                <w:szCs w:val="20"/>
              </w:rPr>
              <w:t>.</w:t>
            </w:r>
          </w:p>
          <w:p w:rsidR="00597097" w:rsidRPr="006F5208" w:rsidRDefault="00597097" w:rsidP="006E45A7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7097" w:rsidRPr="00CD74CD" w:rsidTr="004B456D">
        <w:trPr>
          <w:trHeight w:val="34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DE17F6" w:rsidRPr="00DE17F6" w:rsidRDefault="008E3ED6" w:rsidP="00DE17F6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Autofahrerinnen und </w:t>
            </w:r>
            <w:r w:rsidR="00DE17F6" w:rsidRPr="006E45A7">
              <w:rPr>
                <w:rFonts w:cs="Arial"/>
                <w:sz w:val="20"/>
                <w:szCs w:val="20"/>
              </w:rPr>
              <w:t>Autofahrer unterschätzen oft den Beitrag intakter Stossdämpfer zur Verkehrssicherhei</w:t>
            </w:r>
            <w:r w:rsidR="00DE17F6">
              <w:rPr>
                <w:rFonts w:cs="Arial"/>
                <w:sz w:val="20"/>
                <w:szCs w:val="20"/>
              </w:rPr>
              <w:t>t</w:t>
            </w:r>
            <w:r w:rsidR="006B59DE">
              <w:rPr>
                <w:rFonts w:cs="Arial"/>
                <w:sz w:val="20"/>
                <w:szCs w:val="20"/>
              </w:rPr>
              <w:t>.</w:t>
            </w:r>
            <w:r w:rsidR="00DE17F6">
              <w:rPr>
                <w:rFonts w:cs="Arial"/>
                <w:sz w:val="20"/>
                <w:szCs w:val="20"/>
              </w:rPr>
              <w:t xml:space="preserve"> </w:t>
            </w:r>
            <w:r w:rsidR="006B59DE">
              <w:rPr>
                <w:rFonts w:cs="Arial"/>
                <w:sz w:val="20"/>
                <w:szCs w:val="20"/>
              </w:rPr>
              <w:t>D</w:t>
            </w:r>
            <w:r w:rsidR="00DE17F6">
              <w:rPr>
                <w:rFonts w:cs="Arial"/>
                <w:sz w:val="20"/>
                <w:szCs w:val="20"/>
              </w:rPr>
              <w:t xml:space="preserve">abei sind sie das meist unterschätzte Verschleissteil. </w:t>
            </w:r>
            <w:r w:rsidR="006B59DE">
              <w:rPr>
                <w:rFonts w:cs="Arial"/>
                <w:sz w:val="20"/>
                <w:szCs w:val="20"/>
              </w:rPr>
              <w:t>Es herrscht der Irrglaube</w:t>
            </w:r>
            <w:r w:rsidR="00DE17F6">
              <w:rPr>
                <w:rFonts w:cs="Arial"/>
                <w:sz w:val="20"/>
                <w:szCs w:val="20"/>
              </w:rPr>
              <w:t>, dass mit defekten Dämpfern problemlos gefahren werden kann und einzig der Fahrkomfort leidet.</w:t>
            </w:r>
            <w:r w:rsidR="002A45B9" w:rsidRPr="006E45A7">
              <w:rPr>
                <w:rFonts w:cs="Arial"/>
                <w:sz w:val="20"/>
                <w:szCs w:val="20"/>
              </w:rPr>
              <w:t xml:space="preserve"> </w:t>
            </w:r>
            <w:r w:rsidR="006E45A7" w:rsidRPr="006E45A7">
              <w:rPr>
                <w:rFonts w:cs="Arial"/>
                <w:sz w:val="20"/>
                <w:szCs w:val="20"/>
              </w:rPr>
              <w:t>M</w:t>
            </w:r>
            <w:r w:rsidR="006E45A7">
              <w:rPr>
                <w:rFonts w:cs="Arial"/>
                <w:sz w:val="20"/>
                <w:szCs w:val="20"/>
              </w:rPr>
              <w:t xml:space="preserve">arkus Peter, </w:t>
            </w:r>
            <w:r w:rsidR="006E45A7" w:rsidRPr="006E45A7">
              <w:rPr>
                <w:rFonts w:cs="Arial"/>
                <w:sz w:val="20"/>
                <w:szCs w:val="20"/>
              </w:rPr>
              <w:t>Leiter Automobiltechnik &amp; Umwelt beim Auto Gewerbe Verband Schweiz (AGVS)</w:t>
            </w:r>
            <w:r w:rsidR="00DE17F6">
              <w:rPr>
                <w:rFonts w:cs="Arial"/>
                <w:sz w:val="20"/>
                <w:szCs w:val="20"/>
              </w:rPr>
              <w:t>,</w:t>
            </w:r>
            <w:r w:rsidR="006E45A7">
              <w:rPr>
                <w:rFonts w:cs="Arial"/>
                <w:sz w:val="20"/>
                <w:szCs w:val="20"/>
              </w:rPr>
              <w:t xml:space="preserve"> </w:t>
            </w:r>
            <w:r w:rsidR="006B59DE">
              <w:rPr>
                <w:rFonts w:cs="Arial"/>
                <w:sz w:val="20"/>
                <w:szCs w:val="20"/>
              </w:rPr>
              <w:t>erklärt</w:t>
            </w:r>
            <w:r w:rsidR="00DE17F6">
              <w:rPr>
                <w:rFonts w:cs="Arial"/>
                <w:sz w:val="20"/>
                <w:szCs w:val="20"/>
              </w:rPr>
              <w:t xml:space="preserve"> die Gefahr von defekten Stossdämpfern</w:t>
            </w:r>
            <w:r w:rsidR="002A45B9" w:rsidRPr="006E45A7">
              <w:rPr>
                <w:rFonts w:cs="Arial"/>
                <w:sz w:val="20"/>
                <w:szCs w:val="20"/>
              </w:rPr>
              <w:t xml:space="preserve">: </w:t>
            </w:r>
            <w:r w:rsidR="00DE17F6">
              <w:rPr>
                <w:rFonts w:cs="Arial"/>
                <w:sz w:val="20"/>
                <w:szCs w:val="20"/>
              </w:rPr>
              <w:t>«</w:t>
            </w:r>
            <w:r w:rsidR="002A45B9" w:rsidRPr="006E45A7">
              <w:rPr>
                <w:rFonts w:cs="Arial"/>
                <w:sz w:val="20"/>
                <w:szCs w:val="20"/>
              </w:rPr>
              <w:t xml:space="preserve">Bei Kurvenfahrten oder Ausweichmanövern bricht das Fahrzeug eher aus. Der Bremsweg verlängert sich </w:t>
            </w:r>
            <w:r w:rsidR="007C1512">
              <w:rPr>
                <w:rFonts w:cs="Arial"/>
                <w:sz w:val="20"/>
                <w:szCs w:val="20"/>
              </w:rPr>
              <w:t>bei</w:t>
            </w:r>
            <w:r w:rsidR="007C1512" w:rsidRPr="006E45A7">
              <w:rPr>
                <w:rFonts w:cs="Arial"/>
                <w:sz w:val="20"/>
                <w:szCs w:val="20"/>
              </w:rPr>
              <w:t xml:space="preserve"> </w:t>
            </w:r>
            <w:r w:rsidR="002A45B9" w:rsidRPr="006E45A7">
              <w:rPr>
                <w:rFonts w:cs="Arial"/>
                <w:sz w:val="20"/>
                <w:szCs w:val="20"/>
              </w:rPr>
              <w:t>80</w:t>
            </w:r>
            <w:r w:rsidR="006B59DE">
              <w:rPr>
                <w:rFonts w:cs="Arial"/>
                <w:sz w:val="20"/>
                <w:szCs w:val="20"/>
              </w:rPr>
              <w:t xml:space="preserve"> </w:t>
            </w:r>
            <w:r w:rsidR="002A45B9" w:rsidRPr="006E45A7">
              <w:rPr>
                <w:rFonts w:cs="Arial"/>
                <w:sz w:val="20"/>
                <w:szCs w:val="20"/>
              </w:rPr>
              <w:t>um</w:t>
            </w:r>
            <w:r w:rsidR="007C1512">
              <w:rPr>
                <w:rFonts w:cs="Arial"/>
                <w:sz w:val="20"/>
                <w:szCs w:val="20"/>
              </w:rPr>
              <w:t xml:space="preserve"> rund fünf</w:t>
            </w:r>
            <w:r w:rsidR="002A45B9" w:rsidRPr="006E45A7">
              <w:rPr>
                <w:rFonts w:cs="Arial"/>
                <w:sz w:val="20"/>
                <w:szCs w:val="20"/>
              </w:rPr>
              <w:t xml:space="preserve"> Meter und </w:t>
            </w:r>
            <w:r w:rsidR="007C1512">
              <w:rPr>
                <w:rFonts w:cs="Arial"/>
                <w:sz w:val="20"/>
                <w:szCs w:val="20"/>
              </w:rPr>
              <w:t xml:space="preserve">bei nasser Fahrbahn setzt </w:t>
            </w:r>
            <w:r w:rsidR="002A45B9" w:rsidRPr="006E45A7">
              <w:rPr>
                <w:rFonts w:cs="Arial"/>
                <w:sz w:val="20"/>
                <w:szCs w:val="20"/>
              </w:rPr>
              <w:t xml:space="preserve">der Aquaplaning-Effekt viel früher ein. Ausserdem </w:t>
            </w:r>
            <w:r w:rsidR="00DE17F6">
              <w:rPr>
                <w:rFonts w:cs="Arial"/>
                <w:sz w:val="20"/>
                <w:szCs w:val="20"/>
              </w:rPr>
              <w:t>nutzen sich</w:t>
            </w:r>
            <w:r w:rsidR="002A45B9" w:rsidRPr="006E45A7">
              <w:rPr>
                <w:rFonts w:cs="Arial"/>
                <w:sz w:val="20"/>
                <w:szCs w:val="20"/>
              </w:rPr>
              <w:t xml:space="preserve"> die Reifen schneller</w:t>
            </w:r>
            <w:r w:rsidR="00DE17F6">
              <w:rPr>
                <w:rFonts w:cs="Arial"/>
                <w:sz w:val="20"/>
                <w:szCs w:val="20"/>
              </w:rPr>
              <w:t xml:space="preserve"> ab.»</w:t>
            </w:r>
            <w:r w:rsidR="00DE17F6" w:rsidRPr="00370F17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E20CDE" w:rsidRDefault="00E20CDE" w:rsidP="006E45A7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6E45A7" w:rsidRPr="003F3A9B" w:rsidRDefault="00370F17" w:rsidP="006E45A7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Der Fachmann erkennt </w:t>
            </w:r>
            <w:r w:rsidR="00DE17F6">
              <w:rPr>
                <w:rFonts w:cs="Arial"/>
                <w:b/>
                <w:sz w:val="20"/>
                <w:szCs w:val="20"/>
              </w:rPr>
              <w:t>defekte Stossdämpfer auf Anhieb</w:t>
            </w:r>
          </w:p>
          <w:p w:rsidR="00DE17F6" w:rsidRDefault="00E20CDE" w:rsidP="006E45A7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</w:t>
            </w:r>
            <w:r w:rsidR="002A45B9" w:rsidRPr="006E45A7">
              <w:rPr>
                <w:rFonts w:cs="Arial"/>
                <w:sz w:val="20"/>
                <w:szCs w:val="20"/>
              </w:rPr>
              <w:t>er sein Fahrzeug regelmässig warten lässt, wird keine Schwierigkeiten bekommen</w:t>
            </w:r>
            <w:r w:rsidR="00370F17">
              <w:rPr>
                <w:rFonts w:cs="Arial"/>
                <w:sz w:val="20"/>
                <w:szCs w:val="20"/>
              </w:rPr>
              <w:t xml:space="preserve">. </w:t>
            </w:r>
            <w:r w:rsidR="00DE17F6">
              <w:rPr>
                <w:rFonts w:cs="Arial"/>
                <w:sz w:val="20"/>
                <w:szCs w:val="20"/>
              </w:rPr>
              <w:t>S</w:t>
            </w:r>
            <w:r w:rsidR="002A45B9" w:rsidRPr="006E45A7">
              <w:rPr>
                <w:rFonts w:cs="Arial"/>
                <w:sz w:val="20"/>
                <w:szCs w:val="20"/>
              </w:rPr>
              <w:t>chlechte oder defekte Stossdämpfer werden bei Werkstattinspektionen</w:t>
            </w:r>
            <w:r w:rsidR="00F4032B">
              <w:rPr>
                <w:rFonts w:cs="Arial"/>
                <w:sz w:val="20"/>
                <w:szCs w:val="20"/>
              </w:rPr>
              <w:t xml:space="preserve"> </w:t>
            </w:r>
            <w:r w:rsidR="00704CBA">
              <w:rPr>
                <w:rFonts w:cs="Arial"/>
                <w:sz w:val="20"/>
                <w:szCs w:val="20"/>
              </w:rPr>
              <w:t xml:space="preserve">und der </w:t>
            </w:r>
            <w:r w:rsidR="008E3ED6">
              <w:rPr>
                <w:rFonts w:cs="Arial"/>
                <w:sz w:val="20"/>
                <w:szCs w:val="20"/>
              </w:rPr>
              <w:t>Motorfahrzeugkontrolle</w:t>
            </w:r>
            <w:r w:rsidR="00F4032B">
              <w:rPr>
                <w:rFonts w:cs="Arial"/>
                <w:sz w:val="20"/>
                <w:szCs w:val="20"/>
              </w:rPr>
              <w:t xml:space="preserve"> </w:t>
            </w:r>
            <w:r w:rsidR="002A45B9" w:rsidRPr="006E45A7">
              <w:rPr>
                <w:rFonts w:cs="Arial"/>
                <w:sz w:val="20"/>
                <w:szCs w:val="20"/>
              </w:rPr>
              <w:t xml:space="preserve">erkannt. </w:t>
            </w:r>
            <w:r w:rsidR="00DE17F6" w:rsidRPr="006E45A7">
              <w:rPr>
                <w:rFonts w:cs="Arial"/>
                <w:sz w:val="20"/>
                <w:szCs w:val="20"/>
              </w:rPr>
              <w:t xml:space="preserve">Ein Nachwippen des Autos nach einer Bremsung oder einem Schlagloch </w:t>
            </w:r>
            <w:r w:rsidR="006B59DE">
              <w:rPr>
                <w:rFonts w:cs="Arial"/>
                <w:sz w:val="20"/>
                <w:szCs w:val="20"/>
              </w:rPr>
              <w:t>können erste</w:t>
            </w:r>
            <w:r w:rsidR="00DE17F6" w:rsidRPr="006E45A7">
              <w:rPr>
                <w:rFonts w:cs="Arial"/>
                <w:sz w:val="20"/>
                <w:szCs w:val="20"/>
              </w:rPr>
              <w:t xml:space="preserve"> Anzeichen für abgenutzte oder beschädigte Stossdämpfer sein. </w:t>
            </w:r>
            <w:r w:rsidR="00DE17F6">
              <w:rPr>
                <w:rFonts w:cs="Arial"/>
                <w:sz w:val="20"/>
                <w:szCs w:val="20"/>
              </w:rPr>
              <w:t>«</w:t>
            </w:r>
            <w:r w:rsidR="000076C0" w:rsidRPr="006E45A7">
              <w:rPr>
                <w:rFonts w:cs="Arial"/>
                <w:sz w:val="20"/>
                <w:szCs w:val="20"/>
              </w:rPr>
              <w:t>Wer Schäden an den Stossdämpfern vermute</w:t>
            </w:r>
            <w:r w:rsidR="000076C0">
              <w:rPr>
                <w:rFonts w:cs="Arial"/>
                <w:sz w:val="20"/>
                <w:szCs w:val="20"/>
              </w:rPr>
              <w:t>t</w:t>
            </w:r>
            <w:r w:rsidR="000076C0" w:rsidRPr="006E45A7">
              <w:rPr>
                <w:rFonts w:cs="Arial"/>
                <w:sz w:val="20"/>
                <w:szCs w:val="20"/>
              </w:rPr>
              <w:t xml:space="preserve"> oder ungewöhnliche Geräusche hör</w:t>
            </w:r>
            <w:r w:rsidR="000076C0">
              <w:rPr>
                <w:rFonts w:cs="Arial"/>
                <w:sz w:val="20"/>
                <w:szCs w:val="20"/>
              </w:rPr>
              <w:t>t</w:t>
            </w:r>
            <w:r w:rsidR="000076C0" w:rsidRPr="006E45A7">
              <w:rPr>
                <w:rFonts w:cs="Arial"/>
                <w:sz w:val="20"/>
                <w:szCs w:val="20"/>
              </w:rPr>
              <w:t xml:space="preserve">, sollte </w:t>
            </w:r>
            <w:r w:rsidR="000076C0">
              <w:rPr>
                <w:rFonts w:cs="Arial"/>
                <w:sz w:val="20"/>
                <w:szCs w:val="20"/>
              </w:rPr>
              <w:t>i</w:t>
            </w:r>
            <w:r w:rsidR="00DE17F6" w:rsidRPr="006E45A7">
              <w:rPr>
                <w:rFonts w:cs="Arial"/>
                <w:sz w:val="20"/>
                <w:szCs w:val="20"/>
              </w:rPr>
              <w:t xml:space="preserve">m </w:t>
            </w:r>
            <w:r w:rsidR="000076C0">
              <w:rPr>
                <w:rFonts w:cs="Arial"/>
                <w:sz w:val="20"/>
                <w:szCs w:val="20"/>
              </w:rPr>
              <w:t>Interesse</w:t>
            </w:r>
            <w:r w:rsidR="00DE17F6" w:rsidRPr="006E45A7">
              <w:rPr>
                <w:rFonts w:cs="Arial"/>
                <w:sz w:val="20"/>
                <w:szCs w:val="20"/>
              </w:rPr>
              <w:t xml:space="preserve"> der eigenen Sicherheit </w:t>
            </w:r>
            <w:r w:rsidR="00704CBA">
              <w:rPr>
                <w:rFonts w:cs="Arial"/>
                <w:sz w:val="20"/>
                <w:szCs w:val="20"/>
              </w:rPr>
              <w:t xml:space="preserve">und derjenigen der anderen Verkehrsteilnehmer </w:t>
            </w:r>
            <w:r w:rsidR="00DE17F6" w:rsidRPr="006E45A7">
              <w:rPr>
                <w:rFonts w:cs="Arial"/>
                <w:sz w:val="20"/>
                <w:szCs w:val="20"/>
              </w:rPr>
              <w:t>einen Experten zurate ziehen</w:t>
            </w:r>
            <w:r w:rsidR="00DE17F6">
              <w:rPr>
                <w:rFonts w:cs="Arial"/>
                <w:sz w:val="20"/>
                <w:szCs w:val="20"/>
              </w:rPr>
              <w:t>»</w:t>
            </w:r>
            <w:r w:rsidR="00DE17F6" w:rsidRPr="006E45A7">
              <w:rPr>
                <w:rFonts w:cs="Arial"/>
                <w:sz w:val="20"/>
                <w:szCs w:val="20"/>
              </w:rPr>
              <w:t xml:space="preserve">, rät </w:t>
            </w:r>
            <w:r w:rsidR="000076C0">
              <w:rPr>
                <w:rFonts w:cs="Arial"/>
                <w:sz w:val="20"/>
                <w:szCs w:val="20"/>
              </w:rPr>
              <w:t>Peter</w:t>
            </w:r>
            <w:r w:rsidR="00DE17F6" w:rsidRPr="006E45A7">
              <w:rPr>
                <w:rFonts w:cs="Arial"/>
                <w:sz w:val="20"/>
                <w:szCs w:val="20"/>
              </w:rPr>
              <w:t xml:space="preserve">. </w:t>
            </w:r>
            <w:r w:rsidR="00DE17F6">
              <w:rPr>
                <w:rFonts w:cs="Arial"/>
                <w:sz w:val="20"/>
                <w:szCs w:val="20"/>
              </w:rPr>
              <w:t>Wird</w:t>
            </w:r>
            <w:r w:rsidR="00DE17F6" w:rsidRPr="006E45A7">
              <w:rPr>
                <w:rFonts w:cs="Arial"/>
                <w:sz w:val="20"/>
                <w:szCs w:val="20"/>
              </w:rPr>
              <w:t xml:space="preserve"> die Reparatur rechtzeitig </w:t>
            </w:r>
            <w:r w:rsidR="00DE17F6">
              <w:rPr>
                <w:rFonts w:cs="Arial"/>
                <w:sz w:val="20"/>
                <w:szCs w:val="20"/>
              </w:rPr>
              <w:t>v</w:t>
            </w:r>
            <w:r w:rsidR="00DE17F6" w:rsidRPr="006E45A7">
              <w:rPr>
                <w:rFonts w:cs="Arial"/>
                <w:sz w:val="20"/>
                <w:szCs w:val="20"/>
              </w:rPr>
              <w:t xml:space="preserve">eranlasst, </w:t>
            </w:r>
            <w:r w:rsidR="00DE17F6">
              <w:rPr>
                <w:rFonts w:cs="Arial"/>
                <w:sz w:val="20"/>
                <w:szCs w:val="20"/>
              </w:rPr>
              <w:t>sind</w:t>
            </w:r>
            <w:r w:rsidR="00DE17F6" w:rsidRPr="006E45A7">
              <w:rPr>
                <w:rFonts w:cs="Arial"/>
                <w:sz w:val="20"/>
                <w:szCs w:val="20"/>
              </w:rPr>
              <w:t xml:space="preserve"> keine hohe Rechnung</w:t>
            </w:r>
            <w:r w:rsidR="00DE17F6">
              <w:rPr>
                <w:rFonts w:cs="Arial"/>
                <w:sz w:val="20"/>
                <w:szCs w:val="20"/>
              </w:rPr>
              <w:t>en zu</w:t>
            </w:r>
            <w:r w:rsidR="00DE17F6" w:rsidRPr="006E45A7">
              <w:rPr>
                <w:rFonts w:cs="Arial"/>
                <w:sz w:val="20"/>
                <w:szCs w:val="20"/>
              </w:rPr>
              <w:t xml:space="preserve"> </w:t>
            </w:r>
            <w:r w:rsidR="00DE17F6">
              <w:rPr>
                <w:rFonts w:cs="Arial"/>
                <w:sz w:val="20"/>
                <w:szCs w:val="20"/>
              </w:rPr>
              <w:t>be</w:t>
            </w:r>
            <w:r w:rsidR="00DE17F6" w:rsidRPr="006E45A7">
              <w:rPr>
                <w:rFonts w:cs="Arial"/>
                <w:sz w:val="20"/>
                <w:szCs w:val="20"/>
              </w:rPr>
              <w:t>fürchten. Ignoriert man jedoch defekte oder abgenutzte Stossdämpfer, k</w:t>
            </w:r>
            <w:r w:rsidR="00DE17F6">
              <w:rPr>
                <w:rFonts w:cs="Arial"/>
                <w:sz w:val="20"/>
                <w:szCs w:val="20"/>
              </w:rPr>
              <w:t xml:space="preserve">ann das </w:t>
            </w:r>
            <w:r w:rsidR="00DE17F6" w:rsidRPr="006E45A7">
              <w:rPr>
                <w:rFonts w:cs="Arial"/>
                <w:sz w:val="20"/>
                <w:szCs w:val="20"/>
              </w:rPr>
              <w:t xml:space="preserve">Fahrwerk </w:t>
            </w:r>
            <w:r w:rsidR="00704CBA">
              <w:rPr>
                <w:rFonts w:cs="Arial"/>
                <w:sz w:val="20"/>
                <w:szCs w:val="20"/>
              </w:rPr>
              <w:t xml:space="preserve">mitsamt den Reifen </w:t>
            </w:r>
            <w:r w:rsidR="00DE17F6" w:rsidRPr="006E45A7">
              <w:rPr>
                <w:rFonts w:cs="Arial"/>
                <w:sz w:val="20"/>
                <w:szCs w:val="20"/>
              </w:rPr>
              <w:t>in Mitleidenschaft gezogen werden</w:t>
            </w:r>
            <w:r w:rsidR="00DE17F6">
              <w:rPr>
                <w:rFonts w:cs="Arial"/>
                <w:sz w:val="20"/>
                <w:szCs w:val="20"/>
              </w:rPr>
              <w:t xml:space="preserve"> </w:t>
            </w:r>
            <w:r w:rsidR="00DE17F6" w:rsidRPr="006E45A7">
              <w:rPr>
                <w:rFonts w:cs="Arial"/>
                <w:sz w:val="20"/>
                <w:szCs w:val="20"/>
              </w:rPr>
              <w:t>und es wird erfahrungsgemäss</w:t>
            </w:r>
            <w:r w:rsidR="00DE17F6">
              <w:rPr>
                <w:rFonts w:cs="Arial"/>
                <w:sz w:val="20"/>
                <w:szCs w:val="20"/>
              </w:rPr>
              <w:t xml:space="preserve"> teuer.</w:t>
            </w:r>
          </w:p>
          <w:p w:rsidR="00DE17F6" w:rsidRDefault="00DE17F6" w:rsidP="006E45A7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2A335F" w:rsidRPr="002A335F" w:rsidRDefault="002A335F" w:rsidP="006E45A7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2A335F">
              <w:rPr>
                <w:rFonts w:cs="Arial"/>
                <w:b/>
                <w:sz w:val="20"/>
                <w:szCs w:val="20"/>
              </w:rPr>
              <w:t>Stossdämpfer geben ihren Geist nicht schlagartig auf</w:t>
            </w:r>
          </w:p>
          <w:p w:rsidR="002A335F" w:rsidRDefault="002A45B9" w:rsidP="006E45A7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6E45A7">
              <w:rPr>
                <w:rFonts w:cs="Arial"/>
                <w:sz w:val="20"/>
                <w:szCs w:val="20"/>
              </w:rPr>
              <w:t xml:space="preserve">Die Gefahr eines Schadens ist eine schleichende, denn die Wirkung von Stossdämpfern lässt sukzessive nach und ist </w:t>
            </w:r>
            <w:r w:rsidR="006B59DE">
              <w:rPr>
                <w:rFonts w:cs="Arial"/>
                <w:sz w:val="20"/>
                <w:szCs w:val="20"/>
              </w:rPr>
              <w:t>für den Lenker</w:t>
            </w:r>
            <w:r w:rsidRPr="006E45A7">
              <w:rPr>
                <w:rFonts w:cs="Arial"/>
                <w:sz w:val="20"/>
                <w:szCs w:val="20"/>
              </w:rPr>
              <w:t xml:space="preserve"> kaum spürbar</w:t>
            </w:r>
            <w:r w:rsidR="006B59DE">
              <w:rPr>
                <w:rFonts w:cs="Arial"/>
                <w:sz w:val="20"/>
                <w:szCs w:val="20"/>
              </w:rPr>
              <w:t xml:space="preserve"> – er </w:t>
            </w:r>
            <w:r w:rsidR="006B59DE" w:rsidRPr="006E45A7">
              <w:rPr>
                <w:rFonts w:cs="Arial"/>
                <w:sz w:val="20"/>
                <w:szCs w:val="20"/>
              </w:rPr>
              <w:t xml:space="preserve">gewöhnt </w:t>
            </w:r>
            <w:r w:rsidR="006B59DE">
              <w:rPr>
                <w:rFonts w:cs="Arial"/>
                <w:sz w:val="20"/>
                <w:szCs w:val="20"/>
              </w:rPr>
              <w:t xml:space="preserve">sich </w:t>
            </w:r>
            <w:r w:rsidRPr="006E45A7">
              <w:rPr>
                <w:rFonts w:cs="Arial"/>
                <w:sz w:val="20"/>
                <w:szCs w:val="20"/>
              </w:rPr>
              <w:t xml:space="preserve">an das veränderte Fahrverhalten. Erst mit Symptomen wie deutliches Schlingern in Kurven und weniger Bodenhaftung kommen die abgenutzten Dämpfer zum Tragen. </w:t>
            </w:r>
            <w:r w:rsidR="002A335F">
              <w:rPr>
                <w:rFonts w:cs="Arial"/>
                <w:sz w:val="20"/>
                <w:szCs w:val="20"/>
              </w:rPr>
              <w:t xml:space="preserve">Die Liste der Probleme lässt sich weiterführen: </w:t>
            </w:r>
            <w:r w:rsidR="006B59DE">
              <w:rPr>
                <w:rFonts w:cs="Arial"/>
                <w:sz w:val="20"/>
                <w:szCs w:val="20"/>
              </w:rPr>
              <w:t>A</w:t>
            </w:r>
            <w:r w:rsidR="002A335F">
              <w:rPr>
                <w:rFonts w:cs="Arial"/>
                <w:sz w:val="20"/>
                <w:szCs w:val="20"/>
              </w:rPr>
              <w:t xml:space="preserve">uf geraden Strecken </w:t>
            </w:r>
            <w:r w:rsidR="006B59DE">
              <w:rPr>
                <w:rFonts w:cs="Arial"/>
                <w:sz w:val="20"/>
                <w:szCs w:val="20"/>
              </w:rPr>
              <w:t xml:space="preserve">nimmt </w:t>
            </w:r>
            <w:r w:rsidR="002A335F">
              <w:rPr>
                <w:rFonts w:cs="Arial"/>
                <w:sz w:val="20"/>
                <w:szCs w:val="20"/>
              </w:rPr>
              <w:t>die Spurstabilität ab und der Wagen wirkt unruhig, die Seitenwindempfindlichkeit nimmt zu</w:t>
            </w:r>
            <w:r w:rsidR="006B59DE">
              <w:rPr>
                <w:rFonts w:cs="Arial"/>
                <w:sz w:val="20"/>
                <w:szCs w:val="20"/>
              </w:rPr>
              <w:t xml:space="preserve"> usw. </w:t>
            </w:r>
            <w:r w:rsidR="00E20CDE">
              <w:rPr>
                <w:rFonts w:cs="Arial"/>
                <w:sz w:val="20"/>
                <w:szCs w:val="20"/>
              </w:rPr>
              <w:t xml:space="preserve">Wer sicher und komfortabel unterwegs sein will, lässt bei seinem Auto regelmässig die Stossdämpfer von einer AGVS-Garage überprüfen. Markus Peter: </w:t>
            </w:r>
            <w:r w:rsidR="00DE17F6">
              <w:rPr>
                <w:rFonts w:cs="Arial"/>
                <w:sz w:val="20"/>
                <w:szCs w:val="20"/>
              </w:rPr>
              <w:t>«</w:t>
            </w:r>
            <w:r w:rsidR="00E20CDE">
              <w:rPr>
                <w:rFonts w:cs="Arial"/>
                <w:sz w:val="20"/>
                <w:szCs w:val="20"/>
              </w:rPr>
              <w:t xml:space="preserve">Am besten </w:t>
            </w:r>
            <w:r w:rsidR="00DE17F6">
              <w:rPr>
                <w:rFonts w:cs="Arial"/>
                <w:sz w:val="20"/>
                <w:szCs w:val="20"/>
              </w:rPr>
              <w:t>einmal im Jahr</w:t>
            </w:r>
            <w:r w:rsidR="00704CBA">
              <w:rPr>
                <w:rFonts w:cs="Arial"/>
                <w:sz w:val="20"/>
                <w:szCs w:val="20"/>
              </w:rPr>
              <w:t xml:space="preserve"> beim Räderwechsel oder Service</w:t>
            </w:r>
            <w:r w:rsidR="00DE17F6">
              <w:rPr>
                <w:rFonts w:cs="Arial"/>
                <w:sz w:val="20"/>
                <w:szCs w:val="20"/>
              </w:rPr>
              <w:t>.»</w:t>
            </w:r>
          </w:p>
          <w:p w:rsidR="00597097" w:rsidRPr="003116EF" w:rsidRDefault="00597097" w:rsidP="00E20CDE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2001B8" w:rsidRDefault="002001B8" w:rsidP="002001B8">
      <w:pPr>
        <w:pStyle w:val="fuerFragenkursiv"/>
        <w:spacing w:line="240" w:lineRule="auto"/>
        <w:rPr>
          <w:sz w:val="18"/>
          <w:szCs w:val="18"/>
        </w:rPr>
      </w:pPr>
      <w:r>
        <w:rPr>
          <w:b/>
          <w:sz w:val="18"/>
        </w:rPr>
        <w:t>Weitere Informationen</w:t>
      </w:r>
      <w:r>
        <w:rPr>
          <w:sz w:val="18"/>
        </w:rPr>
        <w:t xml:space="preserve"> erhalten Sie von </w:t>
      </w:r>
      <w:r>
        <w:rPr>
          <w:sz w:val="18"/>
          <w:szCs w:val="18"/>
        </w:rPr>
        <w:t xml:space="preserve">Markus Peter, Leiter Automobiltechnik &amp; Umwelt AGVS, </w:t>
      </w:r>
      <w:r>
        <w:rPr>
          <w:sz w:val="18"/>
          <w:szCs w:val="18"/>
        </w:rPr>
        <w:br/>
        <w:t>Telefon 031 307 15 15, E-Mail markus.peter@agvs-upsa.ch</w:t>
      </w:r>
    </w:p>
    <w:p w:rsidR="002001B8" w:rsidRDefault="002001B8" w:rsidP="002001B8">
      <w:pPr>
        <w:pStyle w:val="fuerFragenkursiv"/>
        <w:spacing w:line="240" w:lineRule="auto"/>
        <w:rPr>
          <w:iCs w:val="0"/>
          <w:color w:val="000000"/>
          <w:sz w:val="18"/>
          <w:szCs w:val="18"/>
        </w:rPr>
      </w:pPr>
    </w:p>
    <w:p w:rsidR="002001B8" w:rsidRDefault="002001B8" w:rsidP="002001B8">
      <w:pPr>
        <w:spacing w:line="240" w:lineRule="auto"/>
        <w:rPr>
          <w:i/>
          <w:color w:val="000000"/>
          <w:sz w:val="18"/>
          <w:szCs w:val="18"/>
        </w:rPr>
      </w:pPr>
      <w:r>
        <w:rPr>
          <w:b/>
          <w:i/>
          <w:color w:val="000000"/>
          <w:sz w:val="18"/>
          <w:szCs w:val="18"/>
        </w:rPr>
        <w:t>Der Auto Gewerbe Verband Schweiz (AGVS)</w:t>
      </w:r>
    </w:p>
    <w:p w:rsidR="002001B8" w:rsidRDefault="002001B8" w:rsidP="002001B8">
      <w:pPr>
        <w:spacing w:line="240" w:lineRule="auto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1927 gegründet, versteht sich der AGVS als dynamischer und zukunftsorientierter Branchen- und Berufsverband der Schweizer Garagisten. </w:t>
      </w:r>
      <w:bookmarkStart w:id="3" w:name="OLE_LINK2"/>
      <w:bookmarkStart w:id="4" w:name="OLE_LINK1"/>
      <w:r>
        <w:rPr>
          <w:i/>
          <w:color w:val="000000"/>
          <w:sz w:val="18"/>
          <w:szCs w:val="18"/>
        </w:rPr>
        <w:t>Rund 4000 kleine, mittlere und grössere Unternehmen, Markenvertretungen sowie unabhängige Betriebe sind Mitglied beim AGVS. Die insgesamt 39 000 Mitarbeitenden in den AGVS-Betrieben – davon um 8500 in der Aus- und Weiterbildung stehende Nachwuchskräfte – verkaufen, warten und reparieren den grössten Teil des Schweizer Fuhrparks mit rund 5,7 Millionen Fahrzeugen.</w:t>
      </w:r>
    </w:p>
    <w:bookmarkEnd w:id="3"/>
    <w:bookmarkEnd w:id="4"/>
    <w:p w:rsidR="00173033" w:rsidRDefault="002001B8" w:rsidP="002001B8">
      <w:r>
        <w:rPr>
          <w:b/>
          <w:bCs/>
          <w:sz w:val="18"/>
          <w:szCs w:val="22"/>
        </w:rPr>
        <w:t xml:space="preserve">Text und Bilder zum Download auf </w:t>
      </w:r>
      <w:hyperlink r:id="rId6" w:history="1">
        <w:r>
          <w:rPr>
            <w:rStyle w:val="Hyperlink"/>
            <w:b/>
            <w:bCs/>
            <w:sz w:val="18"/>
            <w:szCs w:val="22"/>
          </w:rPr>
          <w:t>www.agvs-upsa.ch</w:t>
        </w:r>
      </w:hyperlink>
      <w:r>
        <w:rPr>
          <w:b/>
          <w:bCs/>
          <w:sz w:val="18"/>
          <w:szCs w:val="22"/>
        </w:rPr>
        <w:t xml:space="preserve"> im Footer «Medieninformationen»</w:t>
      </w:r>
    </w:p>
    <w:sectPr w:rsidR="00173033" w:rsidSect="00D66841">
      <w:footerReference w:type="default" r:id="rId7"/>
      <w:footerReference w:type="first" r:id="rId8"/>
      <w:pgSz w:w="11907" w:h="16840" w:code="150"/>
      <w:pgMar w:top="2892" w:right="1418" w:bottom="1418" w:left="1418" w:header="0" w:footer="272" w:gutter="0"/>
      <w:paperSrc w:first="7" w:other="7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5B9" w:rsidRDefault="002A45B9">
      <w:r>
        <w:separator/>
      </w:r>
    </w:p>
  </w:endnote>
  <w:endnote w:type="continuationSeparator" w:id="0">
    <w:p w:rsidR="002A45B9" w:rsidRDefault="002A4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494"/>
      <w:gridCol w:w="3577"/>
    </w:tblGrid>
    <w:tr w:rsidR="00FE69E4">
      <w:trPr>
        <w:trHeight w:val="160"/>
      </w:trPr>
      <w:tc>
        <w:tcPr>
          <w:tcW w:w="6067" w:type="dxa"/>
          <w:vAlign w:val="bottom"/>
        </w:tcPr>
        <w:p w:rsidR="00FE69E4" w:rsidRDefault="00FE69E4">
          <w:pPr>
            <w:pStyle w:val="Speicherpfad6pt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653C78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653C78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:rsidR="00FE69E4" w:rsidRDefault="00FE69E4">
          <w:pPr>
            <w:pStyle w:val="Speicherpfad6pt"/>
            <w:rPr>
              <w:lang w:val="en-GB"/>
            </w:rPr>
          </w:pPr>
        </w:p>
      </w:tc>
    </w:tr>
  </w:tbl>
  <w:p w:rsidR="00FE69E4" w:rsidRDefault="00FE69E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6A7" w:rsidRDefault="007C2CBD" w:rsidP="000635E0">
    <w:pPr>
      <w:pStyle w:val="Logo"/>
    </w:pPr>
    <w:r>
      <w:rPr>
        <w:noProof/>
        <w:vanish w:val="0"/>
      </w:rPr>
      <w:drawing>
        <wp:anchor distT="0" distB="0" distL="114300" distR="114300" simplePos="0" relativeHeight="251659776" behindDoc="0" locked="0" layoutInCell="1" allowOverlap="1" wp14:anchorId="3210A09E" wp14:editId="42EEAD3B">
          <wp:simplePos x="0" y="0"/>
          <wp:positionH relativeFrom="column">
            <wp:posOffset>4208875</wp:posOffset>
          </wp:positionH>
          <wp:positionV relativeFrom="paragraph">
            <wp:posOffset>-89535</wp:posOffset>
          </wp:positionV>
          <wp:extent cx="1806575" cy="416560"/>
          <wp:effectExtent l="0" t="0" r="3175" b="254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1219_AGVS_Adressblock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6575" cy="416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6A86">
      <w:rPr>
        <w:noProof/>
        <w:vanish w:val="0"/>
      </w:rPr>
      <w:drawing>
        <wp:anchor distT="0" distB="0" distL="114300" distR="114300" simplePos="0" relativeHeight="251657728" behindDoc="1" locked="0" layoutInCell="1" allowOverlap="1" wp14:anchorId="11475858" wp14:editId="7914E7E1">
          <wp:simplePos x="0" y="0"/>
          <wp:positionH relativeFrom="column">
            <wp:posOffset>-133350</wp:posOffset>
          </wp:positionH>
          <wp:positionV relativeFrom="paragraph">
            <wp:posOffset>-41275</wp:posOffset>
          </wp:positionV>
          <wp:extent cx="1894840" cy="401955"/>
          <wp:effectExtent l="0" t="0" r="0" b="0"/>
          <wp:wrapTight wrapText="bothSides">
            <wp:wrapPolygon edited="0">
              <wp:start x="0" y="0"/>
              <wp:lineTo x="0" y="20474"/>
              <wp:lineTo x="21282" y="20474"/>
              <wp:lineTo x="21282" y="0"/>
              <wp:lineTo x="0" y="0"/>
            </wp:wrapPolygon>
          </wp:wrapTight>
          <wp:docPr id="2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4840" cy="401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5DE8" w:rsidRDefault="00076A86" w:rsidP="000635E0">
    <w:pPr>
      <w:pStyle w:val="Logo"/>
    </w:pPr>
    <w:r>
      <w:rPr>
        <w:noProof/>
        <w:vanish w:val="0"/>
      </w:rPr>
      <w:drawing>
        <wp:anchor distT="0" distB="0" distL="114300" distR="114300" simplePos="0" relativeHeight="251656704" behindDoc="0" locked="1" layoutInCell="1" allowOverlap="1">
          <wp:simplePos x="0" y="0"/>
          <wp:positionH relativeFrom="character">
            <wp:posOffset>3809365</wp:posOffset>
          </wp:positionH>
          <wp:positionV relativeFrom="page">
            <wp:posOffset>201295</wp:posOffset>
          </wp:positionV>
          <wp:extent cx="2415540" cy="701675"/>
          <wp:effectExtent l="0" t="0" r="3810" b="3175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>
                    <a:fillRect/>
                  </a:stretch>
                </pic:blipFill>
                <pic:spPr bwMode="auto">
                  <a:xfrm>
                    <a:off x="0" y="0"/>
                    <a:ext cx="241554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5B9" w:rsidRDefault="002A45B9">
      <w:r>
        <w:separator/>
      </w:r>
    </w:p>
  </w:footnote>
  <w:footnote w:type="continuationSeparator" w:id="0">
    <w:p w:rsidR="002A45B9" w:rsidRDefault="002A4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5B9"/>
    <w:rsid w:val="000007C8"/>
    <w:rsid w:val="00002A9F"/>
    <w:rsid w:val="000076C0"/>
    <w:rsid w:val="00010E0F"/>
    <w:rsid w:val="00015560"/>
    <w:rsid w:val="00022816"/>
    <w:rsid w:val="000355F0"/>
    <w:rsid w:val="00046A02"/>
    <w:rsid w:val="00055CA5"/>
    <w:rsid w:val="000574F0"/>
    <w:rsid w:val="000635E0"/>
    <w:rsid w:val="000755AB"/>
    <w:rsid w:val="00076A86"/>
    <w:rsid w:val="000831F2"/>
    <w:rsid w:val="00093CF1"/>
    <w:rsid w:val="00096AB7"/>
    <w:rsid w:val="000B4AD6"/>
    <w:rsid w:val="000C1713"/>
    <w:rsid w:val="000D63D8"/>
    <w:rsid w:val="000E039C"/>
    <w:rsid w:val="001048A0"/>
    <w:rsid w:val="001274AF"/>
    <w:rsid w:val="00132911"/>
    <w:rsid w:val="00133231"/>
    <w:rsid w:val="00135851"/>
    <w:rsid w:val="001452BE"/>
    <w:rsid w:val="00173033"/>
    <w:rsid w:val="00183330"/>
    <w:rsid w:val="00183B09"/>
    <w:rsid w:val="00184B28"/>
    <w:rsid w:val="00197938"/>
    <w:rsid w:val="001C43B6"/>
    <w:rsid w:val="002001B8"/>
    <w:rsid w:val="00202BA3"/>
    <w:rsid w:val="0021648A"/>
    <w:rsid w:val="00220F5E"/>
    <w:rsid w:val="0024787A"/>
    <w:rsid w:val="00293836"/>
    <w:rsid w:val="00295062"/>
    <w:rsid w:val="002A335F"/>
    <w:rsid w:val="002A3E50"/>
    <w:rsid w:val="002A45B9"/>
    <w:rsid w:val="002B45D4"/>
    <w:rsid w:val="002C7FA2"/>
    <w:rsid w:val="002F101B"/>
    <w:rsid w:val="00304696"/>
    <w:rsid w:val="00306831"/>
    <w:rsid w:val="00310A48"/>
    <w:rsid w:val="003246D7"/>
    <w:rsid w:val="0032736E"/>
    <w:rsid w:val="00327656"/>
    <w:rsid w:val="00332CC2"/>
    <w:rsid w:val="003502C9"/>
    <w:rsid w:val="003515E9"/>
    <w:rsid w:val="00367C41"/>
    <w:rsid w:val="00370F17"/>
    <w:rsid w:val="00383EAF"/>
    <w:rsid w:val="00391446"/>
    <w:rsid w:val="003A582F"/>
    <w:rsid w:val="003A5F7A"/>
    <w:rsid w:val="003B5174"/>
    <w:rsid w:val="003D1167"/>
    <w:rsid w:val="003E4152"/>
    <w:rsid w:val="003F3A9B"/>
    <w:rsid w:val="003F5246"/>
    <w:rsid w:val="0041337B"/>
    <w:rsid w:val="00422E1F"/>
    <w:rsid w:val="00425F5E"/>
    <w:rsid w:val="004326B2"/>
    <w:rsid w:val="00436A6F"/>
    <w:rsid w:val="00441E37"/>
    <w:rsid w:val="00453C25"/>
    <w:rsid w:val="00462D74"/>
    <w:rsid w:val="00483C1E"/>
    <w:rsid w:val="004A5F9F"/>
    <w:rsid w:val="004B456D"/>
    <w:rsid w:val="004B5C49"/>
    <w:rsid w:val="004D20A3"/>
    <w:rsid w:val="004E02F8"/>
    <w:rsid w:val="00504EBA"/>
    <w:rsid w:val="00511F28"/>
    <w:rsid w:val="00520041"/>
    <w:rsid w:val="00530031"/>
    <w:rsid w:val="00530B13"/>
    <w:rsid w:val="00552A13"/>
    <w:rsid w:val="005677AA"/>
    <w:rsid w:val="005702AC"/>
    <w:rsid w:val="00586622"/>
    <w:rsid w:val="00593B8E"/>
    <w:rsid w:val="00597097"/>
    <w:rsid w:val="005B01E8"/>
    <w:rsid w:val="005B22EC"/>
    <w:rsid w:val="005B41A3"/>
    <w:rsid w:val="005C286C"/>
    <w:rsid w:val="005D1738"/>
    <w:rsid w:val="005D1D75"/>
    <w:rsid w:val="005D4450"/>
    <w:rsid w:val="005D57F6"/>
    <w:rsid w:val="005E5089"/>
    <w:rsid w:val="006046F2"/>
    <w:rsid w:val="00611403"/>
    <w:rsid w:val="0062686C"/>
    <w:rsid w:val="00633410"/>
    <w:rsid w:val="00651C20"/>
    <w:rsid w:val="00653C78"/>
    <w:rsid w:val="006628EE"/>
    <w:rsid w:val="00664423"/>
    <w:rsid w:val="00685AB3"/>
    <w:rsid w:val="00695CF6"/>
    <w:rsid w:val="006B041E"/>
    <w:rsid w:val="006B59DE"/>
    <w:rsid w:val="006B71CB"/>
    <w:rsid w:val="006C4C0B"/>
    <w:rsid w:val="006D667C"/>
    <w:rsid w:val="006E0334"/>
    <w:rsid w:val="006E45A7"/>
    <w:rsid w:val="00704CBA"/>
    <w:rsid w:val="00707FDC"/>
    <w:rsid w:val="00755BEF"/>
    <w:rsid w:val="007721A8"/>
    <w:rsid w:val="00774343"/>
    <w:rsid w:val="00774E01"/>
    <w:rsid w:val="007852CE"/>
    <w:rsid w:val="007871BA"/>
    <w:rsid w:val="00796544"/>
    <w:rsid w:val="007A5A29"/>
    <w:rsid w:val="007A79E8"/>
    <w:rsid w:val="007B743D"/>
    <w:rsid w:val="007C1512"/>
    <w:rsid w:val="007C2CBD"/>
    <w:rsid w:val="007E1D2D"/>
    <w:rsid w:val="007F243D"/>
    <w:rsid w:val="007F3F9B"/>
    <w:rsid w:val="008004DF"/>
    <w:rsid w:val="00825653"/>
    <w:rsid w:val="00831D68"/>
    <w:rsid w:val="00831F8A"/>
    <w:rsid w:val="0083447A"/>
    <w:rsid w:val="0084659E"/>
    <w:rsid w:val="00850CD5"/>
    <w:rsid w:val="0086117D"/>
    <w:rsid w:val="00863962"/>
    <w:rsid w:val="00881F0F"/>
    <w:rsid w:val="008846A5"/>
    <w:rsid w:val="00887C3E"/>
    <w:rsid w:val="00892B5E"/>
    <w:rsid w:val="008B62E3"/>
    <w:rsid w:val="008C28EB"/>
    <w:rsid w:val="008C7650"/>
    <w:rsid w:val="008D57B1"/>
    <w:rsid w:val="008E3ED6"/>
    <w:rsid w:val="008E5403"/>
    <w:rsid w:val="008F25F8"/>
    <w:rsid w:val="008F73DB"/>
    <w:rsid w:val="00901780"/>
    <w:rsid w:val="009047D8"/>
    <w:rsid w:val="00904C8B"/>
    <w:rsid w:val="00907E09"/>
    <w:rsid w:val="00913519"/>
    <w:rsid w:val="00932B80"/>
    <w:rsid w:val="009372BA"/>
    <w:rsid w:val="00940716"/>
    <w:rsid w:val="0096703A"/>
    <w:rsid w:val="00970B6F"/>
    <w:rsid w:val="009802AA"/>
    <w:rsid w:val="0099150C"/>
    <w:rsid w:val="00997F0F"/>
    <w:rsid w:val="009E1853"/>
    <w:rsid w:val="009F6DC7"/>
    <w:rsid w:val="00A17AFC"/>
    <w:rsid w:val="00A20F4A"/>
    <w:rsid w:val="00A31F7C"/>
    <w:rsid w:val="00A53F21"/>
    <w:rsid w:val="00A75BF3"/>
    <w:rsid w:val="00AA72D3"/>
    <w:rsid w:val="00AC2CA0"/>
    <w:rsid w:val="00AD0DA0"/>
    <w:rsid w:val="00AD5C43"/>
    <w:rsid w:val="00AF0F31"/>
    <w:rsid w:val="00B0626A"/>
    <w:rsid w:val="00B13050"/>
    <w:rsid w:val="00B14E9A"/>
    <w:rsid w:val="00B377A5"/>
    <w:rsid w:val="00B44CA8"/>
    <w:rsid w:val="00B573A4"/>
    <w:rsid w:val="00B9068C"/>
    <w:rsid w:val="00B92895"/>
    <w:rsid w:val="00BB4156"/>
    <w:rsid w:val="00BC62CD"/>
    <w:rsid w:val="00BE4745"/>
    <w:rsid w:val="00BF1544"/>
    <w:rsid w:val="00BF269D"/>
    <w:rsid w:val="00BF29FE"/>
    <w:rsid w:val="00C1547D"/>
    <w:rsid w:val="00C21DCD"/>
    <w:rsid w:val="00C26C06"/>
    <w:rsid w:val="00C3222B"/>
    <w:rsid w:val="00C37319"/>
    <w:rsid w:val="00C446AD"/>
    <w:rsid w:val="00C473AA"/>
    <w:rsid w:val="00C530C0"/>
    <w:rsid w:val="00C563E3"/>
    <w:rsid w:val="00C607B3"/>
    <w:rsid w:val="00C62171"/>
    <w:rsid w:val="00CA5766"/>
    <w:rsid w:val="00CB314A"/>
    <w:rsid w:val="00CC1073"/>
    <w:rsid w:val="00CC725D"/>
    <w:rsid w:val="00CD760F"/>
    <w:rsid w:val="00D07297"/>
    <w:rsid w:val="00D07B0A"/>
    <w:rsid w:val="00D113F9"/>
    <w:rsid w:val="00D30181"/>
    <w:rsid w:val="00D34EE1"/>
    <w:rsid w:val="00D55DE8"/>
    <w:rsid w:val="00D66841"/>
    <w:rsid w:val="00D87D69"/>
    <w:rsid w:val="00D91D55"/>
    <w:rsid w:val="00D91E13"/>
    <w:rsid w:val="00D953B7"/>
    <w:rsid w:val="00D9566D"/>
    <w:rsid w:val="00DB0386"/>
    <w:rsid w:val="00DB083A"/>
    <w:rsid w:val="00DD0713"/>
    <w:rsid w:val="00DE17F6"/>
    <w:rsid w:val="00DE3048"/>
    <w:rsid w:val="00DE4CE4"/>
    <w:rsid w:val="00DF64CC"/>
    <w:rsid w:val="00E02830"/>
    <w:rsid w:val="00E0347E"/>
    <w:rsid w:val="00E20513"/>
    <w:rsid w:val="00E20CDE"/>
    <w:rsid w:val="00E56E47"/>
    <w:rsid w:val="00E745B5"/>
    <w:rsid w:val="00EA2C4C"/>
    <w:rsid w:val="00EB5ED7"/>
    <w:rsid w:val="00EB6EAE"/>
    <w:rsid w:val="00EC0FA0"/>
    <w:rsid w:val="00EC47D3"/>
    <w:rsid w:val="00EC6313"/>
    <w:rsid w:val="00ED138B"/>
    <w:rsid w:val="00EE11B2"/>
    <w:rsid w:val="00EF11B1"/>
    <w:rsid w:val="00EF247A"/>
    <w:rsid w:val="00F2607D"/>
    <w:rsid w:val="00F26D7B"/>
    <w:rsid w:val="00F4032B"/>
    <w:rsid w:val="00F54168"/>
    <w:rsid w:val="00F56D71"/>
    <w:rsid w:val="00F67E70"/>
    <w:rsid w:val="00F9099A"/>
    <w:rsid w:val="00FA06A7"/>
    <w:rsid w:val="00FA23B8"/>
    <w:rsid w:val="00FA59C4"/>
    <w:rsid w:val="00FA6559"/>
    <w:rsid w:val="00FC23CA"/>
    <w:rsid w:val="00FE63C7"/>
    <w:rsid w:val="00FE69E4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5:docId w15:val="{28868E5E-7200-452D-88DE-4A2553A7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7097"/>
    <w:pPr>
      <w:spacing w:line="340" w:lineRule="exact"/>
      <w:jc w:val="both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Standard"/>
    <w:pPr>
      <w:spacing w:line="160" w:lineRule="exact"/>
    </w:pPr>
    <w:rPr>
      <w:sz w:val="12"/>
    </w:rPr>
  </w:style>
  <w:style w:type="paragraph" w:customStyle="1" w:styleId="Betreff">
    <w:name w:val="Betreff"/>
    <w:basedOn w:val="Standard"/>
    <w:rPr>
      <w:b/>
      <w:bCs/>
      <w:sz w:val="2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russ">
    <w:name w:val="Gruss"/>
    <w:basedOn w:val="Standard"/>
    <w:pPr>
      <w:keepNext/>
      <w:keepLines/>
    </w:pPr>
  </w:style>
  <w:style w:type="paragraph" w:styleId="Sprechblasentext">
    <w:name w:val="Balloon Text"/>
    <w:basedOn w:val="Standard"/>
    <w:link w:val="SprechblasentextZchn"/>
    <w:rsid w:val="00183B0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Logo">
    <w:name w:val="Logo"/>
    <w:basedOn w:val="Standard"/>
    <w:rPr>
      <w:vanish/>
    </w:rPr>
  </w:style>
  <w:style w:type="character" w:customStyle="1" w:styleId="SprechblasentextZchn">
    <w:name w:val="Sprechblasentext Zchn"/>
    <w:link w:val="Sprechblasentext"/>
    <w:rsid w:val="00183B09"/>
    <w:rPr>
      <w:rFonts w:ascii="Tahoma" w:hAnsi="Tahoma" w:cs="Tahoma"/>
      <w:sz w:val="16"/>
      <w:szCs w:val="16"/>
    </w:rPr>
  </w:style>
  <w:style w:type="paragraph" w:customStyle="1" w:styleId="fuerFragenkursiv">
    <w:name w:val="fuer Fragen kursiv"/>
    <w:basedOn w:val="Standard"/>
    <w:rsid w:val="00597097"/>
    <w:pPr>
      <w:jc w:val="left"/>
    </w:pPr>
    <w:rPr>
      <w:i/>
      <w:iCs/>
      <w:sz w:val="20"/>
    </w:rPr>
  </w:style>
  <w:style w:type="paragraph" w:customStyle="1" w:styleId="11ptbold">
    <w:name w:val="11 pt bold"/>
    <w:basedOn w:val="Standard"/>
    <w:rsid w:val="00597097"/>
    <w:rPr>
      <w:b/>
      <w:caps/>
      <w:spacing w:val="12"/>
    </w:rPr>
  </w:style>
  <w:style w:type="paragraph" w:customStyle="1" w:styleId="Thema">
    <w:name w:val="Thema"/>
    <w:basedOn w:val="11ptbold"/>
    <w:rsid w:val="00597097"/>
    <w:pPr>
      <w:spacing w:line="320" w:lineRule="exact"/>
    </w:pPr>
    <w:rPr>
      <w:caps w:val="0"/>
      <w:spacing w:val="0"/>
      <w:sz w:val="32"/>
    </w:rPr>
  </w:style>
  <w:style w:type="character" w:styleId="Hyperlink">
    <w:name w:val="Hyperlink"/>
    <w:basedOn w:val="Absatz-Standardschriftart"/>
    <w:rsid w:val="005B41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gvs-upsa.c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Kunden\&#8226;%20Kunden_Masken+Unterschriften\AGVS_+_AEC\_AGVS_Vorlagen_W&#246;lflistrasse\AGVS_Vorlagen\Medieninformation_d_AGVS_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Medieninformation_d_AGVS_Vorlage</Template>
  <TotalTime>0</TotalTime>
  <Pages>1</Pages>
  <Words>480</Words>
  <Characters>3024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Victor Hotz AG</Company>
  <LinksUpToDate>false</LinksUpToDate>
  <CharactersWithSpaces>3498</CharactersWithSpaces>
  <SharedDoc>false</SharedDoc>
  <HLinks>
    <vt:vector size="6" baseType="variant">
      <vt:variant>
        <vt:i4>7995431</vt:i4>
      </vt:variant>
      <vt:variant>
        <vt:i4>0</vt:i4>
      </vt:variant>
      <vt:variant>
        <vt:i4>0</vt:i4>
      </vt:variant>
      <vt:variant>
        <vt:i4>5</vt:i4>
      </vt:variant>
      <vt:variant>
        <vt:lpwstr>http://www.agvs.ch/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creator>Mario Borri</dc:creator>
  <cp:lastModifiedBy>Monique Baldinger</cp:lastModifiedBy>
  <cp:revision>9</cp:revision>
  <cp:lastPrinted>2015-10-01T07:32:00Z</cp:lastPrinted>
  <dcterms:created xsi:type="dcterms:W3CDTF">2015-10-26T10:49:00Z</dcterms:created>
  <dcterms:modified xsi:type="dcterms:W3CDTF">2015-10-27T07:14:00Z</dcterms:modified>
</cp:coreProperties>
</file>