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5C791E51" w14:textId="77777777" w:rsidTr="004B456D">
        <w:trPr>
          <w:cantSplit/>
          <w:trHeight w:hRule="exact" w:val="794"/>
        </w:trPr>
        <w:tc>
          <w:tcPr>
            <w:tcW w:w="8505" w:type="dxa"/>
            <w:tcBorders>
              <w:top w:val="nil"/>
              <w:left w:val="nil"/>
              <w:bottom w:val="nil"/>
              <w:right w:val="nil"/>
            </w:tcBorders>
          </w:tcPr>
          <w:p w14:paraId="0E83419F" w14:textId="77777777" w:rsidR="00597097" w:rsidRDefault="00597097" w:rsidP="004B456D">
            <w:pPr>
              <w:pStyle w:val="11ptbold"/>
              <w:rPr>
                <w:b w:val="0"/>
                <w:caps w:val="0"/>
              </w:rPr>
            </w:pPr>
            <w:bookmarkStart w:id="0" w:name="BkmStart"/>
            <w:bookmarkStart w:id="1" w:name="_GoBack"/>
            <w:bookmarkEnd w:id="0"/>
            <w:bookmarkEnd w:id="1"/>
            <w:r>
              <w:t>Communiqué de presse</w:t>
            </w:r>
          </w:p>
        </w:tc>
      </w:tr>
      <w:tr w:rsidR="00597097" w:rsidRPr="00B27FCD" w14:paraId="137B5C69" w14:textId="77777777" w:rsidTr="004B456D">
        <w:trPr>
          <w:cantSplit/>
          <w:trHeight w:val="320"/>
        </w:trPr>
        <w:tc>
          <w:tcPr>
            <w:tcW w:w="8505" w:type="dxa"/>
            <w:tcBorders>
              <w:top w:val="nil"/>
              <w:left w:val="nil"/>
              <w:bottom w:val="nil"/>
              <w:right w:val="nil"/>
            </w:tcBorders>
          </w:tcPr>
          <w:p w14:paraId="2D8CF40D" w14:textId="77777777" w:rsidR="00597097" w:rsidRPr="0016437B" w:rsidRDefault="004F7CE3" w:rsidP="004F7CE3">
            <w:pPr>
              <w:pStyle w:val="Thema"/>
              <w:spacing w:after="120" w:line="240" w:lineRule="auto"/>
            </w:pPr>
            <w:r>
              <w:t>Un OUI à la sécurité et à la durabilité</w:t>
            </w:r>
          </w:p>
        </w:tc>
      </w:tr>
      <w:tr w:rsidR="00597097" w:rsidRPr="00CD74CD" w14:paraId="2F4CF959" w14:textId="77777777" w:rsidTr="004B456D">
        <w:trPr>
          <w:trHeight w:val="340"/>
        </w:trPr>
        <w:tc>
          <w:tcPr>
            <w:tcW w:w="8505" w:type="dxa"/>
            <w:tcBorders>
              <w:top w:val="nil"/>
              <w:left w:val="nil"/>
              <w:bottom w:val="nil"/>
              <w:right w:val="nil"/>
            </w:tcBorders>
          </w:tcPr>
          <w:p w14:paraId="7E94D8C5" w14:textId="77777777" w:rsidR="00597097" w:rsidRPr="006F5208" w:rsidRDefault="00597097" w:rsidP="004B456D">
            <w:pPr>
              <w:spacing w:after="480" w:line="240" w:lineRule="exact"/>
              <w:rPr>
                <w:b/>
                <w:bCs/>
                <w:sz w:val="20"/>
                <w:szCs w:val="20"/>
              </w:rPr>
            </w:pPr>
          </w:p>
        </w:tc>
      </w:tr>
      <w:tr w:rsidR="00597097" w:rsidRPr="00CD74CD" w14:paraId="0BB89C7D" w14:textId="77777777" w:rsidTr="004B456D">
        <w:trPr>
          <w:trHeight w:val="340"/>
        </w:trPr>
        <w:tc>
          <w:tcPr>
            <w:tcW w:w="8505" w:type="dxa"/>
            <w:tcBorders>
              <w:top w:val="nil"/>
              <w:left w:val="nil"/>
              <w:bottom w:val="nil"/>
              <w:right w:val="nil"/>
            </w:tcBorders>
          </w:tcPr>
          <w:p w14:paraId="3706A7DF" w14:textId="77777777" w:rsidR="00597097" w:rsidRDefault="00597097" w:rsidP="004B456D">
            <w:pPr>
              <w:spacing w:line="276" w:lineRule="auto"/>
              <w:rPr>
                <w:b/>
                <w:sz w:val="20"/>
                <w:szCs w:val="20"/>
              </w:rPr>
            </w:pPr>
            <w:r>
              <w:rPr>
                <w:b/>
                <w:i/>
                <w:sz w:val="20"/>
              </w:rPr>
              <w:t xml:space="preserve">Berne, le 28 février 2016. </w:t>
            </w:r>
            <w:bookmarkStart w:id="2" w:name="OLE_LINK3"/>
            <w:r>
              <w:rPr>
                <w:b/>
                <w:sz w:val="20"/>
              </w:rPr>
              <w:t>L’Union professionnelle suisse de l'automobile (UPSA) se réjouit du OUI des électeurs suisses à la deuxième galerie du Gothard. Les Suisses se sont prononcés pour une augmentation de la sécurité et de la durabilité.</w:t>
            </w:r>
            <w:bookmarkEnd w:id="2"/>
          </w:p>
          <w:p w14:paraId="1562D601" w14:textId="77777777" w:rsidR="00597097" w:rsidRPr="006F5208" w:rsidRDefault="00597097" w:rsidP="004B456D">
            <w:pPr>
              <w:spacing w:line="276" w:lineRule="auto"/>
              <w:rPr>
                <w:b/>
                <w:sz w:val="20"/>
                <w:szCs w:val="20"/>
              </w:rPr>
            </w:pPr>
          </w:p>
        </w:tc>
      </w:tr>
      <w:tr w:rsidR="00597097" w:rsidRPr="00CD74CD" w14:paraId="4E18975F" w14:textId="77777777" w:rsidTr="004B456D">
        <w:trPr>
          <w:trHeight w:val="340"/>
        </w:trPr>
        <w:tc>
          <w:tcPr>
            <w:tcW w:w="8505" w:type="dxa"/>
            <w:tcBorders>
              <w:top w:val="nil"/>
              <w:left w:val="nil"/>
              <w:bottom w:val="nil"/>
              <w:right w:val="nil"/>
            </w:tcBorders>
          </w:tcPr>
          <w:p w14:paraId="44581CC2" w14:textId="28D40857" w:rsidR="00597097" w:rsidRPr="005A3CEE" w:rsidRDefault="004F7CE3" w:rsidP="004B456D">
            <w:pPr>
              <w:spacing w:line="276" w:lineRule="auto"/>
              <w:rPr>
                <w:sz w:val="20"/>
                <w:szCs w:val="20"/>
              </w:rPr>
            </w:pPr>
            <w:r>
              <w:rPr>
                <w:sz w:val="20"/>
              </w:rPr>
              <w:t>L’UPSA s’était engagée activement dans la bataille de la votation sur la deuxième galerie au Gothard et se réjouit du résultat des urnes. Le président central de l’UPSA, Urs Wernli, est persuadé que ce deuxième tube va réduire au minimum les risques graves d'accidents de la circulation. « Cette décision montre que la sécurité et la durabilité des dépenses de l’Etat sont prioritaires pour les électeurs suisses », explique-t-il. « Ces investissements sont durables car le tunnel du Gothard ne doit subir de réfection que tous les 40 ans », poursuit Urs Wernli. « Cela va aussi soulager les générations à venir. » Ce OUI est également une décision importante en faveur de l’économie du Tessin, des Grisons et de Suisse centrale.</w:t>
            </w:r>
          </w:p>
          <w:p w14:paraId="035424E8" w14:textId="77777777" w:rsidR="00597097" w:rsidRPr="003116EF" w:rsidRDefault="00597097" w:rsidP="004B456D">
            <w:pPr>
              <w:spacing w:line="300" w:lineRule="auto"/>
              <w:rPr>
                <w:sz w:val="20"/>
                <w:szCs w:val="20"/>
              </w:rPr>
            </w:pPr>
          </w:p>
        </w:tc>
      </w:tr>
      <w:tr w:rsidR="00597097" w14:paraId="0D3471AF" w14:textId="77777777" w:rsidTr="004B456D">
        <w:trPr>
          <w:cantSplit/>
          <w:trHeight w:val="340"/>
        </w:trPr>
        <w:tc>
          <w:tcPr>
            <w:tcW w:w="8505" w:type="dxa"/>
            <w:tcBorders>
              <w:top w:val="nil"/>
              <w:left w:val="nil"/>
              <w:bottom w:val="nil"/>
              <w:right w:val="nil"/>
            </w:tcBorders>
          </w:tcPr>
          <w:p w14:paraId="19C112E2" w14:textId="76329D22" w:rsidR="00E13606" w:rsidRPr="00172051" w:rsidRDefault="00E13606" w:rsidP="00E13606">
            <w:pPr>
              <w:pStyle w:val="fuerFragenkursiv"/>
              <w:spacing w:line="240" w:lineRule="auto"/>
              <w:rPr>
                <w:sz w:val="18"/>
              </w:rPr>
            </w:pPr>
            <w:r>
              <w:rPr>
                <w:b/>
                <w:sz w:val="18"/>
              </w:rPr>
              <w:t>De plus amples informations</w:t>
            </w:r>
            <w:r>
              <w:rPr>
                <w:sz w:val="18"/>
              </w:rPr>
              <w:t xml:space="preserve"> sont disponibles auprès d'Urs Wernli, président central de l'UPSA, téléphone 031 307 15 15</w:t>
            </w:r>
            <w:r w:rsidR="004874F8">
              <w:rPr>
                <w:sz w:val="18"/>
              </w:rPr>
              <w:t xml:space="preserve">, </w:t>
            </w:r>
            <w:r>
              <w:rPr>
                <w:sz w:val="18"/>
              </w:rPr>
              <w:t xml:space="preserve">e-mail </w:t>
            </w:r>
            <w:hyperlink r:id="rId7">
              <w:r>
                <w:rPr>
                  <w:rStyle w:val="Lienhypertexte"/>
                  <w:sz w:val="18"/>
                </w:rPr>
                <w:t>urs.wernli@agvs-upsa.ch</w:t>
              </w:r>
            </w:hyperlink>
            <w:r>
              <w:rPr>
                <w:sz w:val="18"/>
              </w:rPr>
              <w:t xml:space="preserve">   </w:t>
            </w:r>
          </w:p>
          <w:p w14:paraId="1EFE234C" w14:textId="77777777" w:rsidR="00E13606" w:rsidRPr="00172051" w:rsidRDefault="00E13606" w:rsidP="00E13606">
            <w:pPr>
              <w:pStyle w:val="fuerFragenkursiv"/>
              <w:spacing w:line="240" w:lineRule="auto"/>
              <w:rPr>
                <w:sz w:val="18"/>
              </w:rPr>
            </w:pPr>
          </w:p>
          <w:p w14:paraId="18B97874" w14:textId="1B7512D1" w:rsidR="008F607C" w:rsidRDefault="00E13606" w:rsidP="00E13606">
            <w:pPr>
              <w:pStyle w:val="fuerFragenkursiv"/>
              <w:spacing w:line="240" w:lineRule="auto"/>
              <w:rPr>
                <w:sz w:val="18"/>
              </w:rPr>
            </w:pPr>
            <w:r>
              <w:rPr>
                <w:b/>
                <w:sz w:val="18"/>
              </w:rPr>
              <w:t>Coordination</w:t>
            </w:r>
            <w:r>
              <w:rPr>
                <w:sz w:val="18"/>
              </w:rPr>
              <w:t xml:space="preserve"> : Jennifer Isenschmid, Cheffe de projet Communication, téléphone 031 307 15 49, e-mail </w:t>
            </w:r>
            <w:hyperlink r:id="rId8">
              <w:r>
                <w:rPr>
                  <w:rStyle w:val="Lienhypertexte"/>
                  <w:sz w:val="18"/>
                </w:rPr>
                <w:t>jennifer.isenschmid@agvs-upsa.ch</w:t>
              </w:r>
            </w:hyperlink>
            <w:r>
              <w:rPr>
                <w:sz w:val="18"/>
              </w:rPr>
              <w:t xml:space="preserve">  </w:t>
            </w:r>
          </w:p>
          <w:p w14:paraId="2073EF1C" w14:textId="6E9D5B16" w:rsidR="00A53F21" w:rsidRDefault="00A53F21" w:rsidP="007C2CBD">
            <w:pPr>
              <w:pStyle w:val="fuerFragenkursiv"/>
              <w:spacing w:line="240" w:lineRule="auto"/>
              <w:rPr>
                <w:sz w:val="18"/>
              </w:rPr>
            </w:pPr>
          </w:p>
          <w:p w14:paraId="1AA8B641" w14:textId="77777777" w:rsidR="00A53F21" w:rsidRPr="001D1021" w:rsidRDefault="00A53F21" w:rsidP="007C2CBD">
            <w:pPr>
              <w:pStyle w:val="fuerFragenkursiv"/>
              <w:spacing w:line="240" w:lineRule="auto"/>
              <w:rPr>
                <w:iCs w:val="0"/>
                <w:color w:val="000000"/>
                <w:sz w:val="18"/>
                <w:szCs w:val="18"/>
              </w:rPr>
            </w:pPr>
          </w:p>
          <w:p w14:paraId="55648E1D" w14:textId="77777777" w:rsidR="00597097" w:rsidRDefault="00597097" w:rsidP="007C2CBD">
            <w:pPr>
              <w:spacing w:line="240" w:lineRule="auto"/>
              <w:rPr>
                <w:i/>
                <w:color w:val="000000"/>
                <w:sz w:val="18"/>
                <w:szCs w:val="18"/>
              </w:rPr>
            </w:pPr>
            <w:r>
              <w:rPr>
                <w:b/>
                <w:i/>
                <w:color w:val="000000"/>
                <w:sz w:val="18"/>
              </w:rPr>
              <w:t>L'Union professionnelle suisse de l'automobile (UPSA)</w:t>
            </w:r>
          </w:p>
          <w:p w14:paraId="0DACD8B6" w14:textId="77777777" w:rsidR="00597097" w:rsidRDefault="00597097" w:rsidP="007C2CBD">
            <w:pPr>
              <w:spacing w:line="24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3" w:name="OLE_LINK1"/>
            <w:bookmarkStart w:id="4"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3"/>
          <w:bookmarkEnd w:id="4"/>
          <w:p w14:paraId="3B02805B" w14:textId="77777777" w:rsidR="00597097" w:rsidRDefault="00597097" w:rsidP="007C2CBD">
            <w:pPr>
              <w:pStyle w:val="fuerFragenkursiv"/>
              <w:spacing w:line="240" w:lineRule="auto"/>
              <w:rPr>
                <w:iCs w:val="0"/>
                <w:color w:val="000000"/>
                <w:sz w:val="18"/>
                <w:szCs w:val="18"/>
              </w:rPr>
            </w:pPr>
          </w:p>
          <w:p w14:paraId="6A02EC69" w14:textId="43A7598A" w:rsidR="00597097" w:rsidRPr="00B14E9A" w:rsidRDefault="00597097" w:rsidP="008F607C">
            <w:pPr>
              <w:pStyle w:val="fuerFragenkursiv"/>
              <w:spacing w:line="240" w:lineRule="auto"/>
              <w:rPr>
                <w:b/>
                <w:sz w:val="18"/>
              </w:rPr>
            </w:pPr>
            <w:r>
              <w:rPr>
                <w:b/>
                <w:sz w:val="18"/>
              </w:rPr>
              <w:t xml:space="preserve">Texte téléchargeable sur le site </w:t>
            </w:r>
            <w:hyperlink r:id="rId9">
              <w:r>
                <w:rPr>
                  <w:rStyle w:val="Lienhypertexte"/>
                  <w:b/>
                  <w:color w:val="auto"/>
                  <w:sz w:val="18"/>
                  <w:u w:val="none"/>
                </w:rPr>
                <w:t>www.agvs-upsa.ch</w:t>
              </w:r>
            </w:hyperlink>
            <w:r>
              <w:rPr>
                <w:b/>
                <w:sz w:val="18"/>
              </w:rPr>
              <w:t xml:space="preserve"> dans la rubrique « Communiqué de presse » située en bas de page</w:t>
            </w:r>
          </w:p>
        </w:tc>
      </w:tr>
    </w:tbl>
    <w:p w14:paraId="21CCEF7C" w14:textId="0622D196" w:rsidR="004F7CE3" w:rsidRDefault="004F7CE3">
      <w:pPr>
        <w:spacing w:line="240" w:lineRule="auto"/>
        <w:jc w:val="left"/>
      </w:pPr>
    </w:p>
    <w:sectPr w:rsidR="004F7CE3" w:rsidSect="00D66841">
      <w:footerReference w:type="default" r:id="rId10"/>
      <w:footerReference w:type="first" r:id="rId11"/>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B1E4" w14:textId="77777777" w:rsidR="00105FB5" w:rsidRDefault="00105FB5">
      <w:r>
        <w:separator/>
      </w:r>
    </w:p>
  </w:endnote>
  <w:endnote w:type="continuationSeparator" w:id="0">
    <w:p w14:paraId="082B6171" w14:textId="77777777" w:rsidR="00105FB5" w:rsidRDefault="0010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14:paraId="3113B95B" w14:textId="77777777">
      <w:trPr>
        <w:trHeight w:val="160"/>
      </w:trPr>
      <w:tc>
        <w:tcPr>
          <w:tcW w:w="6067" w:type="dxa"/>
          <w:vAlign w:val="bottom"/>
        </w:tcPr>
        <w:p w14:paraId="764051F8" w14:textId="77777777"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8F607C">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8F607C">
            <w:rPr>
              <w:rStyle w:val="Numrodepage"/>
              <w:noProof/>
            </w:rPr>
            <w:t>2</w:t>
          </w:r>
          <w:r>
            <w:rPr>
              <w:rStyle w:val="Numrodepage"/>
            </w:rPr>
            <w:fldChar w:fldCharType="end"/>
          </w:r>
        </w:p>
      </w:tc>
      <w:tc>
        <w:tcPr>
          <w:tcW w:w="3969" w:type="dxa"/>
        </w:tcPr>
        <w:p w14:paraId="1C959221" w14:textId="77777777" w:rsidR="00FE69E4" w:rsidRDefault="00FE69E4">
          <w:pPr>
            <w:pStyle w:val="Speicherpfad6pt"/>
          </w:pPr>
        </w:p>
      </w:tc>
    </w:tr>
  </w:tbl>
  <w:p w14:paraId="5CBAA8D4" w14:textId="77777777"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FBB1" w14:textId="77777777" w:rsidR="00FA06A7" w:rsidRDefault="007C2CBD" w:rsidP="000635E0">
    <w:pPr>
      <w:pStyle w:val="Logo"/>
    </w:pPr>
    <w:r>
      <w:rPr>
        <w:noProof/>
        <w:vanish w:val="0"/>
        <w:lang w:val="fr-CH" w:eastAsia="fr-CH" w:bidi="ar-SA"/>
      </w:rPr>
      <w:drawing>
        <wp:anchor distT="0" distB="0" distL="114300" distR="114300" simplePos="0" relativeHeight="251659776" behindDoc="0" locked="0" layoutInCell="1" allowOverlap="1" wp14:anchorId="72487504" wp14:editId="60BE0393">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lang w:val="fr-CH" w:eastAsia="fr-CH" w:bidi="ar-SA"/>
      </w:rPr>
      <w:drawing>
        <wp:anchor distT="0" distB="0" distL="114300" distR="114300" simplePos="0" relativeHeight="251657728" behindDoc="1" locked="0" layoutInCell="1" allowOverlap="1" wp14:anchorId="749C189C" wp14:editId="2368FC54">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E7C8E" w14:textId="77777777" w:rsidR="00D55DE8" w:rsidRDefault="00076A86" w:rsidP="000635E0">
    <w:pPr>
      <w:pStyle w:val="Logo"/>
    </w:pPr>
    <w:r>
      <w:rPr>
        <w:noProof/>
        <w:vanish w:val="0"/>
        <w:lang w:val="fr-CH" w:eastAsia="fr-CH" w:bidi="ar-SA"/>
      </w:rPr>
      <w:drawing>
        <wp:anchor distT="0" distB="0" distL="114300" distR="114300" simplePos="0" relativeHeight="251656704" behindDoc="0" locked="1" layoutInCell="1" allowOverlap="1" wp14:anchorId="0DA4EC79" wp14:editId="0B109C27">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CE6F1" w14:textId="77777777" w:rsidR="00105FB5" w:rsidRDefault="00105FB5">
      <w:r>
        <w:separator/>
      </w:r>
    </w:p>
  </w:footnote>
  <w:footnote w:type="continuationSeparator" w:id="0">
    <w:p w14:paraId="7AF26373" w14:textId="77777777" w:rsidR="00105FB5" w:rsidRDefault="00105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DC"/>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05FB5"/>
    <w:rsid w:val="001274AF"/>
    <w:rsid w:val="00132911"/>
    <w:rsid w:val="00133231"/>
    <w:rsid w:val="00135851"/>
    <w:rsid w:val="001452BE"/>
    <w:rsid w:val="00160F3A"/>
    <w:rsid w:val="00173033"/>
    <w:rsid w:val="00183330"/>
    <w:rsid w:val="00183B09"/>
    <w:rsid w:val="00184B28"/>
    <w:rsid w:val="00197938"/>
    <w:rsid w:val="001C43B6"/>
    <w:rsid w:val="00202BA3"/>
    <w:rsid w:val="0021648A"/>
    <w:rsid w:val="00220F5E"/>
    <w:rsid w:val="0024787A"/>
    <w:rsid w:val="00293836"/>
    <w:rsid w:val="00295062"/>
    <w:rsid w:val="002A3E50"/>
    <w:rsid w:val="002B45D4"/>
    <w:rsid w:val="002C7FA2"/>
    <w:rsid w:val="002E0A5A"/>
    <w:rsid w:val="002F101B"/>
    <w:rsid w:val="00304696"/>
    <w:rsid w:val="00306831"/>
    <w:rsid w:val="003246D7"/>
    <w:rsid w:val="00327260"/>
    <w:rsid w:val="0032736E"/>
    <w:rsid w:val="00327656"/>
    <w:rsid w:val="003502C9"/>
    <w:rsid w:val="003515E9"/>
    <w:rsid w:val="00367C41"/>
    <w:rsid w:val="00383EAF"/>
    <w:rsid w:val="00391446"/>
    <w:rsid w:val="003A582F"/>
    <w:rsid w:val="003A5F7A"/>
    <w:rsid w:val="003B5174"/>
    <w:rsid w:val="003D1167"/>
    <w:rsid w:val="003E4152"/>
    <w:rsid w:val="003F5246"/>
    <w:rsid w:val="0041098C"/>
    <w:rsid w:val="0041337B"/>
    <w:rsid w:val="00422E1F"/>
    <w:rsid w:val="00425F5E"/>
    <w:rsid w:val="004326B2"/>
    <w:rsid w:val="00436A6F"/>
    <w:rsid w:val="00441E37"/>
    <w:rsid w:val="00453C25"/>
    <w:rsid w:val="00462D74"/>
    <w:rsid w:val="00483C1E"/>
    <w:rsid w:val="004874F8"/>
    <w:rsid w:val="004A5F9F"/>
    <w:rsid w:val="004B456D"/>
    <w:rsid w:val="004B5C49"/>
    <w:rsid w:val="004D20A3"/>
    <w:rsid w:val="004E02F8"/>
    <w:rsid w:val="004F7CE3"/>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607C"/>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408DC"/>
    <w:rsid w:val="00A53F21"/>
    <w:rsid w:val="00A75BF3"/>
    <w:rsid w:val="00AA72D3"/>
    <w:rsid w:val="00AD0DA0"/>
    <w:rsid w:val="00AD5C43"/>
    <w:rsid w:val="00AF0F31"/>
    <w:rsid w:val="00B02125"/>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6F3A"/>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13606"/>
    <w:rsid w:val="00E20513"/>
    <w:rsid w:val="00E56E47"/>
    <w:rsid w:val="00E745B5"/>
    <w:rsid w:val="00EA2C4C"/>
    <w:rsid w:val="00EB5ED7"/>
    <w:rsid w:val="00EB6EAE"/>
    <w:rsid w:val="00EB6FAB"/>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B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97"/>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Lienhypertexte">
    <w:name w:val="Hyperlink"/>
    <w:basedOn w:val="Policepardfaut"/>
    <w:rsid w:val="005B41A3"/>
    <w:rPr>
      <w:color w:val="0000FF" w:themeColor="hyperlink"/>
      <w:u w:val="single"/>
    </w:rPr>
  </w:style>
  <w:style w:type="character" w:styleId="Marquedecommentaire">
    <w:name w:val="annotation reference"/>
    <w:basedOn w:val="Policepardfaut"/>
    <w:semiHidden/>
    <w:unhideWhenUsed/>
    <w:rsid w:val="00EB6FAB"/>
    <w:rPr>
      <w:sz w:val="16"/>
      <w:szCs w:val="16"/>
    </w:rPr>
  </w:style>
  <w:style w:type="paragraph" w:styleId="Commentaire">
    <w:name w:val="annotation text"/>
    <w:basedOn w:val="Normal"/>
    <w:link w:val="CommentaireCar"/>
    <w:semiHidden/>
    <w:unhideWhenUsed/>
    <w:rsid w:val="00EB6FAB"/>
    <w:pPr>
      <w:spacing w:line="240" w:lineRule="auto"/>
    </w:pPr>
    <w:rPr>
      <w:sz w:val="20"/>
      <w:szCs w:val="20"/>
    </w:rPr>
  </w:style>
  <w:style w:type="character" w:customStyle="1" w:styleId="CommentaireCar">
    <w:name w:val="Commentaire Car"/>
    <w:basedOn w:val="Policepardfaut"/>
    <w:link w:val="Commentaire"/>
    <w:semiHidden/>
    <w:rsid w:val="00EB6FAB"/>
    <w:rPr>
      <w:rFonts w:ascii="Arial" w:hAnsi="Arial"/>
    </w:rPr>
  </w:style>
  <w:style w:type="paragraph" w:styleId="Objetducommentaire">
    <w:name w:val="annotation subject"/>
    <w:basedOn w:val="Commentaire"/>
    <w:next w:val="Commentaire"/>
    <w:link w:val="ObjetducommentaireCar"/>
    <w:semiHidden/>
    <w:unhideWhenUsed/>
    <w:rsid w:val="00EB6FAB"/>
    <w:rPr>
      <w:b/>
      <w:bCs/>
    </w:rPr>
  </w:style>
  <w:style w:type="character" w:customStyle="1" w:styleId="ObjetducommentaireCar">
    <w:name w:val="Objet du commentaire Car"/>
    <w:basedOn w:val="CommentaireCar"/>
    <w:link w:val="Objetducommentaire"/>
    <w:semiHidden/>
    <w:rsid w:val="00EB6FA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97"/>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Lienhypertexte">
    <w:name w:val="Hyperlink"/>
    <w:basedOn w:val="Policepardfaut"/>
    <w:rsid w:val="005B41A3"/>
    <w:rPr>
      <w:color w:val="0000FF" w:themeColor="hyperlink"/>
      <w:u w:val="single"/>
    </w:rPr>
  </w:style>
  <w:style w:type="character" w:styleId="Marquedecommentaire">
    <w:name w:val="annotation reference"/>
    <w:basedOn w:val="Policepardfaut"/>
    <w:semiHidden/>
    <w:unhideWhenUsed/>
    <w:rsid w:val="00EB6FAB"/>
    <w:rPr>
      <w:sz w:val="16"/>
      <w:szCs w:val="16"/>
    </w:rPr>
  </w:style>
  <w:style w:type="paragraph" w:styleId="Commentaire">
    <w:name w:val="annotation text"/>
    <w:basedOn w:val="Normal"/>
    <w:link w:val="CommentaireCar"/>
    <w:semiHidden/>
    <w:unhideWhenUsed/>
    <w:rsid w:val="00EB6FAB"/>
    <w:pPr>
      <w:spacing w:line="240" w:lineRule="auto"/>
    </w:pPr>
    <w:rPr>
      <w:sz w:val="20"/>
      <w:szCs w:val="20"/>
    </w:rPr>
  </w:style>
  <w:style w:type="character" w:customStyle="1" w:styleId="CommentaireCar">
    <w:name w:val="Commentaire Car"/>
    <w:basedOn w:val="Policepardfaut"/>
    <w:link w:val="Commentaire"/>
    <w:semiHidden/>
    <w:rsid w:val="00EB6FAB"/>
    <w:rPr>
      <w:rFonts w:ascii="Arial" w:hAnsi="Arial"/>
    </w:rPr>
  </w:style>
  <w:style w:type="paragraph" w:styleId="Objetducommentaire">
    <w:name w:val="annotation subject"/>
    <w:basedOn w:val="Commentaire"/>
    <w:next w:val="Commentaire"/>
    <w:link w:val="ObjetducommentaireCar"/>
    <w:semiHidden/>
    <w:unhideWhenUsed/>
    <w:rsid w:val="00EB6FAB"/>
    <w:rPr>
      <w:b/>
      <w:bCs/>
    </w:rPr>
  </w:style>
  <w:style w:type="character" w:customStyle="1" w:styleId="ObjetducommentaireCar">
    <w:name w:val="Objet du commentaire Car"/>
    <w:basedOn w:val="CommentaireCar"/>
    <w:link w:val="Objetducommentaire"/>
    <w:semiHidden/>
    <w:rsid w:val="00EB6F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20405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senschmid@agvs-up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1</Pages>
  <Words>333</Words>
  <Characters>1833</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2162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Véronique Pézard</cp:lastModifiedBy>
  <cp:revision>2</cp:revision>
  <cp:lastPrinted>2016-02-22T13:24:00Z</cp:lastPrinted>
  <dcterms:created xsi:type="dcterms:W3CDTF">2016-02-24T10:51:00Z</dcterms:created>
  <dcterms:modified xsi:type="dcterms:W3CDTF">2016-02-24T10:51:00Z</dcterms:modified>
</cp:coreProperties>
</file>